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7C140B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7D46E128" w:rsidR="00780D60" w:rsidRPr="00780D60" w:rsidRDefault="007C140B" w:rsidP="00A574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A574A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6C360CA7" w:rsidR="00780D60" w:rsidRDefault="00780D60" w:rsidP="00A574A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7C140B">
              <w:rPr>
                <w:sz w:val="28"/>
                <w:szCs w:val="28"/>
              </w:rPr>
              <w:t>Сахалинской области</w:t>
            </w:r>
          </w:p>
          <w:p w14:paraId="08AC4B2E" w14:textId="1BA438B3" w:rsidR="00317724" w:rsidRPr="00780D60" w:rsidRDefault="00916DCB" w:rsidP="00A574A8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916DCB">
              <w:rPr>
                <w:sz w:val="28"/>
                <w:szCs w:val="28"/>
                <w:u w:val="single"/>
              </w:rPr>
              <w:t>19.05.2025</w:t>
            </w:r>
            <w:r w:rsidR="00317724" w:rsidRPr="00222F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418-п/25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7C140B" w:rsidRDefault="00337D5D" w:rsidP="00A574A8">
      <w:pPr>
        <w:rPr>
          <w:b/>
        </w:rPr>
      </w:pPr>
    </w:p>
    <w:p w14:paraId="0FA53F83" w14:textId="77777777" w:rsidR="007C140B" w:rsidRPr="007C140B" w:rsidRDefault="007C140B" w:rsidP="00A574A8">
      <w:pPr>
        <w:spacing w:line="259" w:lineRule="auto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  <w:r w:rsidRPr="007C140B"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  <w:t xml:space="preserve">Административный регламент </w:t>
      </w:r>
    </w:p>
    <w:p w14:paraId="376DEA93" w14:textId="098C3A95" w:rsidR="007C140B" w:rsidRPr="007C140B" w:rsidRDefault="007C140B" w:rsidP="00A574A8">
      <w:pPr>
        <w:spacing w:line="259" w:lineRule="auto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  <w:r w:rsidRPr="007C140B"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  <w:t>предоставления муниципальной услуги «Предоставление выписки из похозяйственной книги учета личных подсобных хозяйств»</w:t>
      </w:r>
    </w:p>
    <w:p w14:paraId="63B01CF9" w14:textId="77777777" w:rsidR="007C140B" w:rsidRPr="00033217" w:rsidRDefault="007C140B" w:rsidP="00A574A8">
      <w:pPr>
        <w:spacing w:line="259" w:lineRule="auto"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ECCE7BE" w14:textId="77777777" w:rsidR="007C140B" w:rsidRPr="00033217" w:rsidRDefault="007C140B" w:rsidP="00A574A8">
      <w:pPr>
        <w:spacing w:after="160" w:line="259" w:lineRule="auto"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Раздел 1. ОБЩИЕ ПОЛОЖЕНИЯ</w:t>
      </w:r>
    </w:p>
    <w:p w14:paraId="65E30B6F" w14:textId="77777777" w:rsidR="007C140B" w:rsidRPr="00033217" w:rsidRDefault="007C140B" w:rsidP="00A574A8">
      <w:pPr>
        <w:numPr>
          <w:ilvl w:val="1"/>
          <w:numId w:val="1"/>
        </w:numPr>
        <w:spacing w:after="160" w:line="259" w:lineRule="auto"/>
        <w:ind w:left="0" w:firstLine="0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Предмет регулирования административного регламента</w:t>
      </w:r>
    </w:p>
    <w:p w14:paraId="523A8FFE" w14:textId="77777777" w:rsidR="007C140B" w:rsidRPr="00033217" w:rsidRDefault="007C140B" w:rsidP="007C140B">
      <w:pPr>
        <w:spacing w:after="160" w:line="259" w:lineRule="auto"/>
        <w:ind w:left="720"/>
        <w:contextualSpacing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BB2E7F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«Предоставление выписки из похозяйственной книги учета личных подсобных хозяйств».</w:t>
      </w:r>
    </w:p>
    <w:p w14:paraId="097A407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Учет ЛПХ осуществляется в книгах в электронной форме с использованием комплексной информационной системы сбора и обработки бухгалтерской и специализированной отчетности сельскохозяйственных товаропроизводителей, формирования сводных отчетов, мониторинга, учета, контроля и анализа субсидий на поддержку агропромышленного комплекса.</w:t>
      </w:r>
    </w:p>
    <w:p w14:paraId="32078BC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68AA291" w14:textId="77777777" w:rsidR="007C140B" w:rsidRPr="00033217" w:rsidRDefault="007C140B" w:rsidP="00A574A8">
      <w:pPr>
        <w:numPr>
          <w:ilvl w:val="1"/>
          <w:numId w:val="1"/>
        </w:numPr>
        <w:ind w:left="0" w:firstLine="0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Круг заявителей</w:t>
      </w:r>
    </w:p>
    <w:p w14:paraId="6F8B7AE0" w14:textId="77777777" w:rsidR="007C140B" w:rsidRPr="00033217" w:rsidRDefault="007C140B" w:rsidP="00A574A8">
      <w:pPr>
        <w:ind w:firstLine="709"/>
        <w:contextualSpacing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4F5DA49" w14:textId="629FFE2F" w:rsidR="007C140B" w:rsidRPr="00033217" w:rsidRDefault="007C140B" w:rsidP="00A574A8">
      <w:pPr>
        <w:numPr>
          <w:ilvl w:val="2"/>
          <w:numId w:val="1"/>
        </w:numPr>
        <w:ind w:left="0"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Заявителями являются граждане, являющиеся главой личного подсобного хозяйства и членами личного подсобного хозяйства, осуществляющие свою деятельность на территории Углегорского муниципального округа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Сахалинской области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(далее - заявители). </w:t>
      </w:r>
    </w:p>
    <w:p w14:paraId="76C4068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Глава ЛПХ имеет право получить выписку из книги только в отношении своего ЛПХ в любом объеме, по любому перечню сведений и для любых целей. </w:t>
      </w:r>
    </w:p>
    <w:p w14:paraId="593C158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Иной член ЛПХ имеет право получить выписку из книги только в отношении своего ЛПХ в любом объеме, по любому перечню сведений и для любых целей, за исключением персональных данных главы ЛПХ.</w:t>
      </w:r>
    </w:p>
    <w:p w14:paraId="7111DE6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58D64B7" w14:textId="77777777" w:rsidR="007C140B" w:rsidRPr="00033217" w:rsidRDefault="007C140B" w:rsidP="00A574A8">
      <w:pPr>
        <w:numPr>
          <w:ilvl w:val="1"/>
          <w:numId w:val="1"/>
        </w:numPr>
        <w:ind w:left="0" w:firstLine="0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Требования к порядку информирования о предоставлении</w:t>
      </w:r>
    </w:p>
    <w:p w14:paraId="2C5D97EC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муниципальной услуги</w:t>
      </w:r>
    </w:p>
    <w:p w14:paraId="1D9A119A" w14:textId="77777777" w:rsidR="007C140B" w:rsidRPr="00033217" w:rsidRDefault="007C140B" w:rsidP="00A574A8">
      <w:pPr>
        <w:ind w:firstLine="709"/>
        <w:contextualSpacing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AA204C2" w14:textId="77777777" w:rsidR="007C140B" w:rsidRPr="00033217" w:rsidRDefault="007C140B" w:rsidP="00A574A8">
      <w:pPr>
        <w:numPr>
          <w:ilvl w:val="2"/>
          <w:numId w:val="1"/>
        </w:numPr>
        <w:ind w:left="0" w:firstLine="709"/>
        <w:contextualSpacing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Справочная информация:</w:t>
      </w:r>
    </w:p>
    <w:p w14:paraId="749D48B6" w14:textId="7EA9F48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Адрес места нахождения: Сахалинская область, г. </w:t>
      </w:r>
      <w:proofErr w:type="spellStart"/>
      <w:proofErr w:type="gram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Углегорск,ул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.</w:t>
      </w:r>
      <w:proofErr w:type="gram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Победы, д.142 - администрация Углегорского муниципального округа Сахалинской области; Сахалинская область, Углегорский район, пгт. Шахтерск, ул. Мира, д.8 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– МКУ «Управление территорией пгт. Шахтерска» Углегорского муниципального округа Сахалинской области; Сахалинская область, Углегорский район,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с.Бошняково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, ул.</w:t>
      </w:r>
      <w:r w:rsidR="00A574A8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Больничная, д.10 – МКУ «Управление территорией села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Бошняково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» Углегорского муниципального округа Сахалинской области (далее - ОМСУ).</w:t>
      </w:r>
    </w:p>
    <w:p w14:paraId="50FB5DD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График работы ОМСУ: понедельник с 09.00 до 18.00 часов, вторник-пятница с 09.00 до 17.00 часов, обед с 13.00 до 14.00 часов. </w:t>
      </w:r>
    </w:p>
    <w:p w14:paraId="564BADF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Справочные телефоны ОМСУ: 8(42432)44395, 8(42432)31724, 8(42432)38405 </w:t>
      </w:r>
    </w:p>
    <w:p w14:paraId="305E952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Адрес официального сайта ОМСУ: http://</w:t>
      </w:r>
      <w:r w:rsidRPr="00033217">
        <w:rPr>
          <w:rFonts w:ascii="Calibri" w:eastAsia="Calibri" w:hAnsi="Calibri"/>
          <w:kern w:val="2"/>
          <w:sz w:val="28"/>
          <w:szCs w:val="28"/>
          <w:lang w:eastAsia="en-US"/>
          <w14:ligatures w14:val="standardContextual"/>
        </w:rPr>
        <w:t xml:space="preserve"> 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https://uglegorsk.sakhalin.gov.ru/.</w:t>
      </w:r>
    </w:p>
    <w:p w14:paraId="378DF07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1.3.2. Информация по вопросам предоставления муниципальной услуги сообщается заявителям: </w:t>
      </w:r>
    </w:p>
    <w:p w14:paraId="5B4F98A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при личном обращении в ОМСУ – соответственно специалисту администрации либо территориальный отдел; </w:t>
      </w:r>
    </w:p>
    <w:p w14:paraId="17A0A6E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при обращении с использованием средств телефонной связи по номерам телефонов; </w:t>
      </w:r>
    </w:p>
    <w:p w14:paraId="092E8F2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при письменном обращении в ОМСУ, территориальный отдел, специалисту администрации по почте либо в электронном виде; </w:t>
      </w:r>
    </w:p>
    <w:p w14:paraId="5A37AD3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посредством размещения сведений: </w:t>
      </w:r>
    </w:p>
    <w:p w14:paraId="24FC876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1) на официальном Интернет-сайте ОМСУ.</w:t>
      </w:r>
      <w:r w:rsidRPr="00033217">
        <w:rPr>
          <w:rFonts w:ascii="Calibri" w:eastAsia="Calibri" w:hAnsi="Calibri"/>
          <w:kern w:val="2"/>
          <w:sz w:val="28"/>
          <w:szCs w:val="28"/>
          <w:lang w:eastAsia="en-US"/>
          <w14:ligatures w14:val="standardContextual"/>
        </w:rPr>
        <w:t xml:space="preserve"> 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https://uglegorsk.sakhalin.gov.ru/; </w:t>
      </w:r>
    </w:p>
    <w:p w14:paraId="06E30FED" w14:textId="77777777" w:rsidR="007C140B" w:rsidRPr="007C140B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2) в региональной государственной информационной системе «Портал </w:t>
      </w:r>
      <w:r w:rsidRPr="007C140B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государственных и муниципальных услуг (функций) Сахалинской области» (далее - РПГУ) </w:t>
      </w:r>
      <w:hyperlink r:id="rId11" w:history="1">
        <w:r w:rsidRPr="007C140B">
          <w:rPr>
            <w:rFonts w:eastAsia="Calibri"/>
            <w:kern w:val="2"/>
            <w:sz w:val="28"/>
            <w:szCs w:val="28"/>
            <w:u w:val="single"/>
            <w:lang w:eastAsia="en-US"/>
            <w14:ligatures w14:val="standardContextual"/>
          </w:rPr>
          <w:t>https://gosuslugi65.ru</w:t>
        </w:r>
      </w:hyperlink>
      <w:r w:rsidRPr="007C140B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; </w:t>
      </w:r>
    </w:p>
    <w:p w14:paraId="4FE6AF98" w14:textId="77777777" w:rsidR="007C140B" w:rsidRPr="007C140B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7C140B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3) в федеральной государственной информационной системе «Единый портал государственных и муниципальных услуг (функций)» (далее - ЕПГУ) </w:t>
      </w:r>
      <w:hyperlink r:id="rId12" w:history="1">
        <w:r w:rsidRPr="007C140B">
          <w:rPr>
            <w:rFonts w:eastAsia="Calibri"/>
            <w:kern w:val="2"/>
            <w:sz w:val="28"/>
            <w:szCs w:val="28"/>
            <w:u w:val="single"/>
            <w:lang w:eastAsia="en-US"/>
            <w14:ligatures w14:val="standardContextual"/>
          </w:rPr>
          <w:t>www.gosuslugi.ru</w:t>
        </w:r>
      </w:hyperlink>
      <w:r w:rsidRPr="007C140B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; </w:t>
      </w:r>
    </w:p>
    <w:p w14:paraId="5FEB326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7C140B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4) на информационном 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стенде, расположенном в ОМСУ, территориальном отделе. </w:t>
      </w:r>
    </w:p>
    <w:p w14:paraId="5CF9B7F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1.3.3. Сведения о ходе предоставления муниципальной услуги сообщаются заявителям: </w:t>
      </w:r>
    </w:p>
    <w:p w14:paraId="7313660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при личном обращении в ОМСУ в момент обращения; </w:t>
      </w:r>
    </w:p>
    <w:p w14:paraId="4A3F136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при обращении в ОМСУ с использованием средств телефонной связи в момент обращения; </w:t>
      </w:r>
    </w:p>
    <w:p w14:paraId="70D955F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при письменном обращении в ОМСУ, территориальный отдел, 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 в срок предоставления муниципальной услуги, установленный подразделом 2.4 раздела 2 настоящего административного регламента. </w:t>
      </w:r>
    </w:p>
    <w:p w14:paraId="5CC42AB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1.3.4. Информирование проводится в форме:</w:t>
      </w:r>
    </w:p>
    <w:p w14:paraId="6CA69E3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- устного информирования; </w:t>
      </w:r>
    </w:p>
    <w:p w14:paraId="4F11977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письменного информирования. </w:t>
      </w:r>
    </w:p>
    <w:p w14:paraId="70ECECF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1.3.4.1. Устное информирование осуществляется специалистами ОМСУ при обращении заявителей за информацией лично или по телефону. </w:t>
      </w:r>
    </w:p>
    <w:p w14:paraId="4C4BFB8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 Устное информирование каждого заявителя осуществляется в течение времени, необходимого для его информирования.</w:t>
      </w:r>
    </w:p>
    <w:p w14:paraId="19FC3ED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1.3.4.2.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 </w:t>
      </w:r>
    </w:p>
    <w:p w14:paraId="7D03495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предлагает заявителю обратиться письменно. </w:t>
      </w:r>
    </w:p>
    <w:p w14:paraId="0221984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5DDA9CA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Ответ на обращение заявителя предоставляется в простой, четкой и понятной форме с указанием фамилии, инициалов, номера телефона специалиста ОМСУ. </w:t>
      </w:r>
    </w:p>
    <w:p w14:paraId="26B87E8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постановления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 </w:t>
      </w:r>
    </w:p>
    <w:p w14:paraId="0ED9B81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1.3.6. ОМСУ обеспечивает размещение и актуализацию информации, указанной в пункте 1.3.1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ЕПГУ и РПГУ. На ЕПГУ и РПГУ размещается следующая информация: </w:t>
      </w:r>
    </w:p>
    <w:p w14:paraId="5177F7B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 </w:t>
      </w:r>
    </w:p>
    <w:p w14:paraId="0265F0A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2) круг заявителей; </w:t>
      </w:r>
    </w:p>
    <w:p w14:paraId="1BCE2F1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3) срок предоставления муниципальной услуги; </w:t>
      </w:r>
    </w:p>
    <w:p w14:paraId="4FF0E82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4) результат предоставления муниципальной услуги, порядок представления документа, являющегося результатом предоставления муниципальной услуги; </w:t>
      </w:r>
    </w:p>
    <w:p w14:paraId="6806575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5) исчерпывающий перечень оснований для приостановления или отказа в предоставлении муниципальной услуги;</w:t>
      </w:r>
    </w:p>
    <w:p w14:paraId="5651692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14:paraId="0C3C51D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7) формы заявлений (уведомлений, сообщений), используемые при предоставлении муниципальной услуги.</w:t>
      </w:r>
    </w:p>
    <w:p w14:paraId="011B857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7DACA3E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Раздел 2. СТАНДАРТ ПРЕДОСТАВЛЕНИЯ МУНИЦИПАЛЬНОЙ УСЛУГИ</w:t>
      </w:r>
    </w:p>
    <w:p w14:paraId="3F8D7AFA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1B38E9E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2.1. Наименование муниципальной услуги</w:t>
      </w:r>
    </w:p>
    <w:p w14:paraId="5073119F" w14:textId="77777777" w:rsidR="007C140B" w:rsidRPr="00033217" w:rsidRDefault="007C140B" w:rsidP="00A574A8">
      <w:pPr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977F2E0" w14:textId="77777777" w:rsidR="007C140B" w:rsidRPr="00033217" w:rsidRDefault="007C140B" w:rsidP="00A574A8">
      <w:pPr>
        <w:ind w:firstLine="708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Предоставление выписки из похозяйственной книги учета личных подсобных хозяйств. </w:t>
      </w:r>
    </w:p>
    <w:p w14:paraId="39AD6DB7" w14:textId="77777777" w:rsidR="007C140B" w:rsidRPr="00033217" w:rsidRDefault="007C140B" w:rsidP="00A574A8">
      <w:pPr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D56E65D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2.2. Наименование органа местного самоуправления Сахалинской области, предоставляющего муниципальную услугу</w:t>
      </w:r>
    </w:p>
    <w:p w14:paraId="19D0524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7F24FF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Предоставление муниципальной услуги, осуществляется ОМСУ в лице территориальных отделов и специалиста по взаимодействию с сельскими населенными пунктами администрации. </w:t>
      </w:r>
    </w:p>
    <w:p w14:paraId="55F31B4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Какие-либо иные органы исполнительной власти и местного самоуправления в предоставлении муниципальной услуги не участвуют.</w:t>
      </w:r>
    </w:p>
    <w:p w14:paraId="6A69B35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ОМСУ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г. № 210-ФЗ «Об организации предоставления государственных и муниципальных услуг» (далее – ФЗ № 210-ФЗ).</w:t>
      </w:r>
    </w:p>
    <w:p w14:paraId="74117D1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DFA05C5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2.3. Результат предоставления муниципальной услуги</w:t>
      </w:r>
    </w:p>
    <w:p w14:paraId="5BBC4BFA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1BBA7D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2.3.1. Результатом предоставления муниципальной услуги являются: </w:t>
      </w:r>
    </w:p>
    <w:p w14:paraId="77238E4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при положительном решении: выдача выписки из похозяйственной книги учета личных подсобных хозяйств, осуществляется с использованием комплексной информационной системы сбора и обработки бухгалтерской и специализированной отчетности сельскохозяйственных товаропроизводителей, формирования сводных отчетов, мониторинга, учета, контроля и анализа субсидий на поддержку агропромышленного комплекса (далее - информационная система); </w:t>
      </w:r>
    </w:p>
    <w:p w14:paraId="2A16B84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- при отрицательном решении: письменное уведомление об отказе в выдаче выписки из похозяйственной книги учета личных подсобных хозяйств. </w:t>
      </w:r>
    </w:p>
    <w:p w14:paraId="44A7436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Отрицательное решение принимается в следующих случаях: </w:t>
      </w:r>
    </w:p>
    <w:p w14:paraId="5FD152D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1) отсутствие записи о заявителе в похозяйственней книге учета личных подсобных хозяйств; </w:t>
      </w:r>
    </w:p>
    <w:p w14:paraId="7C647B3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2) отсутствие документов, предусмотренных пунктом 2.6.1 подраздела 2.6 настоящего раздела административного регламента, либо их несоответствие требованиям, установленным настоящим административным регламентом и иными нормативными правовыми актами; </w:t>
      </w:r>
    </w:p>
    <w:p w14:paraId="35D8D1A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3) с заявлением обратилось лицо, не указанное в подразделе 1.2 раздела 1 настоящего административного регламента; </w:t>
      </w:r>
    </w:p>
    <w:p w14:paraId="59EF4B6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4) с заявлением обратилось лицо не в отношении своего хозяйства.</w:t>
      </w:r>
    </w:p>
    <w:p w14:paraId="4C2DA66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E55CFC2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2.4. Срок предоставления муниципальной услуги</w:t>
      </w:r>
    </w:p>
    <w:p w14:paraId="0D0FEF24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755EB4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Срок предоставления муниципальной услуги – в течении 3 рабочих дней со дня регистрации заявления.</w:t>
      </w:r>
    </w:p>
    <w:p w14:paraId="762EF8C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В случае представления заявления через МФЦ срок предоставления муниципальной услуги исчисляется со дня передачи МФЦ заявления и документов (при их наличии), в ОМСУ (территориальные отделы).</w:t>
      </w:r>
    </w:p>
    <w:p w14:paraId="030AADC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Срок выдачи (направления) документов, являющихся результатом предоставления услуги 1 рабочий день.</w:t>
      </w:r>
    </w:p>
    <w:p w14:paraId="4BBA84A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D7F4206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2.5. Нормативные правовые акты, регулирующие предоставление муниципальной услуги</w:t>
      </w:r>
    </w:p>
    <w:p w14:paraId="2614C4BC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5CC310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2.5.1. Предоставление муниципальной услуги осуществляется в соответствии со следующими нормативными правовыми актами: </w:t>
      </w:r>
    </w:p>
    <w:p w14:paraId="0580722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Федеральный закон от 06.10.2003 № 131-ФЗ «Об общих принципах организации местного самоуправления в Российской Федерации» («Собрание законодательства РФ», 06.10.2003, № 40, ст. 3822; «Парламентская газета», № 186, 08.10.2003; «Российская газета», № 202, 08.10.2003); </w:t>
      </w:r>
    </w:p>
    <w:p w14:paraId="2BA892B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Федеральный закон от 07.07.2003 № 112-ФЗ «О личном подсобном хозяйстве» («Парламентская газета», № 124-125, 10.07.2003; «Российская газета», № 135, 10.07.2003, «Собрание законодательства РФ»; 14.07.2003, № 28, ст. 288) </w:t>
      </w:r>
    </w:p>
    <w:p w14:paraId="7D107D8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- приказ Минсельхоза России от 27.09.2022 N 629 "Об утверждении формы и порядка ведения похозяйственных книг" (Зарегистрировано в Минюсте России 27.12.2022 N 71832).</w:t>
      </w:r>
    </w:p>
    <w:p w14:paraId="7CAD374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1C2D98E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C4F72C5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14:paraId="2EF2A06C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D01133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2.6.1. Для получения муниципальной услуги заявитель представляет заявление по форме, согласно приложению 1 и согласие по форме, согласно приложению 2 к настоящему административному регламенту. </w:t>
      </w:r>
    </w:p>
    <w:p w14:paraId="1D4A355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В случае представления заявления при личном обращении заявителя предъявляется документ, удостоверяющий личность заявителя, для удостоверения личности и сверки данных, указанных в заявлении. </w:t>
      </w:r>
    </w:p>
    <w:p w14:paraId="42ED0BB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2.6.2. Заявление и документы, предусмотренные настоящим разделом административного регламента, подаются заявителем: </w:t>
      </w:r>
    </w:p>
    <w:p w14:paraId="1AE765C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1) на бумажном носителе: </w:t>
      </w:r>
    </w:p>
    <w:p w14:paraId="3A37D47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лично в ОМСУ или МФЦ, с которым ОМСУ заключено соглашение о взаимодействии; </w:t>
      </w:r>
    </w:p>
    <w:p w14:paraId="0ADE9EE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- посредством почтового отправления в ОМСУ с описью вложения и уведомлением о вручении;</w:t>
      </w:r>
    </w:p>
    <w:p w14:paraId="19834E0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2) в форме электронного документа - через личный кабинет на РПГУ, ЕПГУ по ссылке https://www.gosuslugi.ru/613278/1/form.</w:t>
      </w:r>
    </w:p>
    <w:p w14:paraId="5D542B6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2.6.3. Электронные документы должны соответствовать требованиям, установленным в подразделе 2.14 настоящего раздела административного регламента. </w:t>
      </w:r>
    </w:p>
    <w:p w14:paraId="0112846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Копии документов, прилагаемые к заявлению и направленные заявителем по почте, должны быть удостоверены в установленном законодательством порядке. </w:t>
      </w:r>
    </w:p>
    <w:p w14:paraId="3E6E702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Документы, поступившие с нарушением указанных требований, считаются не представленными. 2.6.4. Запрещается требовать от заявителя:</w:t>
      </w:r>
    </w:p>
    <w:p w14:paraId="2DD0A6D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14:paraId="389D46E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органов, предоставляющих муниципальные услуги, иных органов, организаций, за исключением документов, указанных в части 6 статьи 7 Закона № 210-ФЗ. </w:t>
      </w:r>
    </w:p>
    <w:p w14:paraId="04B683C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Заявитель вправе представить указанные документы и информацию в органы, предоставляющие муниципальные услуги, по собственной инициативе; </w:t>
      </w:r>
    </w:p>
    <w:p w14:paraId="68EA646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031A879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 </w:t>
      </w:r>
    </w:p>
    <w:p w14:paraId="2BD1040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   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 </w:t>
      </w:r>
    </w:p>
    <w:p w14:paraId="0C94354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    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2CCD6A4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      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14:paraId="5F73963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4) осуществление действий, в том числе согласований, необходимых для получения муниципальных услуг и связанных с обращением в иные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утвержденный нормативным правовым актом Сахалинской области перечень услуг, которые являются необходимыми и обязательными для предоставления муниципальных услуг и предоставляются организациями и экспертами, участвующими в предоставлении услуг, предусмотренных частью 1 статьи 1 Закона № 210-ФЗ;</w:t>
      </w:r>
    </w:p>
    <w:p w14:paraId="7057779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Закона №210-ФЗ,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 </w:t>
      </w:r>
    </w:p>
    <w:p w14:paraId="6693454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2.6.5. При предоставлении муниципальной услуги в электронной форме с использованием РПГУ, ЕПГУ запрещено: </w:t>
      </w:r>
    </w:p>
    <w:p w14:paraId="3AD6816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отказывать в приеме запроса и иных документов, необходимых для предоставления муниципальной услуги, а также в предоставлении 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муниципальной услуги,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 </w:t>
      </w:r>
    </w:p>
    <w:p w14:paraId="522F0B8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- требовать при осуществлении записи на прием в ОМСУ или МФЦ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14:paraId="71D951D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924A5BA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p w14:paraId="4DF6B28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C2AC1D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Основанием для отказа в приеме документов, необходимых для предоставления муниципальной услуги, является отказ заявителя (представителя заявителя) при личном обращении предъявить документ, удостоверяющий личность.</w:t>
      </w:r>
    </w:p>
    <w:p w14:paraId="5F5B8A8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5DD6D8C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2AC08946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75F0E1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Основания для приостановления предоставления муниципальной услуги отсутствуют. </w:t>
      </w:r>
    </w:p>
    <w:p w14:paraId="54AD0D2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Основания для отказа в предоставлении муниципальной услуги отсутствуют.</w:t>
      </w:r>
    </w:p>
    <w:p w14:paraId="0DDF82B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2A67AA0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2.9. Размер платы, взимаемой с заявителя при предоставлении муниципальной услуги, и способы ее взимания</w:t>
      </w:r>
    </w:p>
    <w:p w14:paraId="57BB254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192679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Предоставление муниципальной услуги осуществляется бесплатно.</w:t>
      </w:r>
    </w:p>
    <w:p w14:paraId="289BFDC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3641F9A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331D1C0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EC9248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058AABF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3F46F5C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2.11. Срок регистрации запроса заявителя </w:t>
      </w:r>
    </w:p>
    <w:p w14:paraId="4360F895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о предоставлении муниципальной услуги</w:t>
      </w:r>
    </w:p>
    <w:p w14:paraId="7A2D560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849311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Регистрация запроса заявителя о предоставлении муниципальной услуги осуществляется в день поступления запроса в ОМСУ или МФЦ.</w:t>
      </w:r>
    </w:p>
    <w:p w14:paraId="6AED193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4EC64D7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2.12. Требования к помещениям, в которых </w:t>
      </w:r>
    </w:p>
    <w:p w14:paraId="1BE53F49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предоставляются муниципальная услуга</w:t>
      </w:r>
    </w:p>
    <w:p w14:paraId="44B98951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CD5D24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 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 В здании, где организуется прием заявителей, предусматриваются места общественного пользования (туалеты). </w:t>
      </w:r>
    </w:p>
    <w:p w14:paraId="51F1A0B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3DAECCD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2.12.3. Места для информирования заявителей оборудуются информационными стендами, на которых размещается визуальная и текстовая информация, в том числе образцы заполнения запроса и перечень документов, необходимый для предоставления муниципальной услуги.  </w:t>
      </w:r>
    </w:p>
    <w:p w14:paraId="75F6325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00F54D2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2.12.5. В целях обеспечения доступности муниципальной услуги для инвалидов должны быть обеспечены: </w:t>
      </w:r>
    </w:p>
    <w:p w14:paraId="5D9EAC0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 </w:t>
      </w:r>
    </w:p>
    <w:p w14:paraId="2B39C1D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 </w:t>
      </w:r>
    </w:p>
    <w:p w14:paraId="61CD1BE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сопровождение инвалидов, имеющих стойкие расстройства функции зрения и самостоятельного передвижения; </w:t>
      </w:r>
    </w:p>
    <w:p w14:paraId="14B3865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 </w:t>
      </w:r>
    </w:p>
    <w:p w14:paraId="46359E4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</w:t>
      </w:r>
    </w:p>
    <w:p w14:paraId="12051DF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допуск сурдопереводчика и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тифлосурдопереводчика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; </w:t>
      </w:r>
    </w:p>
    <w:p w14:paraId="695BA4A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 </w:t>
      </w:r>
    </w:p>
    <w:p w14:paraId="7BC9B57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0444C6D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D8E04B2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2.13. Показатели доступности и качества муниципальной услуги</w:t>
      </w:r>
    </w:p>
    <w:p w14:paraId="2C56F689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F3C9F6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2.13.1. Показатели доступности и качества муниципальной услуги:</w:t>
      </w:r>
    </w:p>
    <w:p w14:paraId="73BB8CF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1) доступность информации о порядке предоставления муниципальной услуги;</w:t>
      </w:r>
    </w:p>
    <w:p w14:paraId="7D1B4D5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 </w:t>
      </w:r>
    </w:p>
    <w:p w14:paraId="1B74228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3) возможность получения муниципальной услуги в МФЦ, в том числе посредством запроса о предоставлении нескольких услуг (далее – комплексный запрос); </w:t>
      </w:r>
    </w:p>
    <w:p w14:paraId="515DA05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4) количество взаимодействий заявителя с должностными лицами при предоставлении муниципальной услуги не более 2;</w:t>
      </w:r>
    </w:p>
    <w:p w14:paraId="0FDCD06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5) продолжительность взаимодействия заявителя с должностными лицами при подаче запроса не более 20 минут, при получении результата – не более 15 минут;</w:t>
      </w:r>
    </w:p>
    <w:p w14:paraId="2534762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6) соблюдение сроков предоставления муниципальной услуги;</w:t>
      </w:r>
    </w:p>
    <w:p w14:paraId="68A5BBD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392402B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услуги;</w:t>
      </w:r>
    </w:p>
    <w:p w14:paraId="358A127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0CF3E24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2.13.2. Действия, которые заявитель вправе совершить в электронной форме при получении муниципальной услуги:</w:t>
      </w:r>
    </w:p>
    <w:p w14:paraId="033BD53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1) получение информации о порядке и сроках предоставления услуги, с использованием ЕПГУ, РПГУ;</w:t>
      </w:r>
    </w:p>
    <w:p w14:paraId="296EA32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2) запись на прием в орган для подачи запроса о предоставлении муниципальной услуги посредством РПГУ;</w:t>
      </w:r>
    </w:p>
    <w:p w14:paraId="1474D2C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3) формирование запроса заявителем на РПГУ, ЕПГУ; </w:t>
      </w:r>
    </w:p>
    <w:p w14:paraId="60C7DA9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4) оценка доступности и качества муниципальной услуги; </w:t>
      </w:r>
    </w:p>
    <w:p w14:paraId="6E199DB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5)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67C4143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847D4A6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26B5C244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5EA7C0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2.14.1.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ОМСУ и МФЦ, при наличии указанного соглашения.</w:t>
      </w:r>
    </w:p>
    <w:p w14:paraId="2FA3E8E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3E2B157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2.14.3. Предоставление муниципальной услуги осуществляется в электронной форме через личный кабинет заявителя на РПГУ, ЕПГУ с использованием единой системы идентификации и аутентификации. </w:t>
      </w:r>
    </w:p>
    <w:p w14:paraId="15E3B33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Для подписания заявления, указанного в пункте 2.6.1 подраздела 2.6 раздела 2 настоящего административного регламента, используется простая электронная подпись. </w:t>
      </w:r>
    </w:p>
    <w:p w14:paraId="5B5E891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При подаче запроса на предоставление муниципальной услуги в электронной форме предоставление документа, удостоверяющего личность заявителя, не требуется.</w:t>
      </w:r>
    </w:p>
    <w:p w14:paraId="54BEF25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Электронные документы и электронные образы документов, предоставляемые через личный кабинет на РПГУ, ЕПГУ должны соответствовать следующим требования:</w:t>
      </w:r>
    </w:p>
    <w:p w14:paraId="3C64583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1) размер одного файла, содержащего электронный документ или электронный образ документа, не должен превышать 10 Мб. Максимальный объем всех файлов - 50 Мб; </w:t>
      </w:r>
    </w:p>
    <w:p w14:paraId="7098F09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2) допускается предоставлять файлы следующих форматов: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txt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rtf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doc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docx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pdf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xls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xlsx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jpg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tiff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gif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rar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</w:t>
      </w:r>
      <w:proofErr w:type="spellStart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zip</w:t>
      </w:r>
      <w:proofErr w:type="spellEnd"/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. Предоставление файлов, имеющих форматы, отличные от указанных, не допускается; </w:t>
      </w:r>
    </w:p>
    <w:p w14:paraId="365212E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05AB866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2050D60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5) файлы не должны содержать вирусов и вредоносных программ.</w:t>
      </w:r>
    </w:p>
    <w:p w14:paraId="582F5029" w14:textId="77777777" w:rsidR="007C140B" w:rsidRPr="00033217" w:rsidRDefault="007C140B" w:rsidP="00A574A8">
      <w:pPr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A2326A3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ОСОБЕННОСТЕЙ ВЫПОЛНЕНИЯ АДМИНИСТРАТИВНЫХ ПРОЦЕДУР (ДЕЙСТВИЙ) В МФЦ, ПОРЯДОК ПРЕДОСТАВЛЕНИЯ МУНИЦИПАЛЬНОЙ УСЛУГИ ПО ЭКСЕРРИТОРИАЛЬНОМУ ПРИНЦИПУ, СЛУЧАЕВ И ПОРЯДКА ПРЕДОСТАВЛЕНИЯ МУНИЦИПАЛЬНОЙ УСЛУГИ В УПРЕЖДАЮЩЕМ (ПРОАКТИВНОМ) РЕЖИМЕ</w:t>
      </w:r>
    </w:p>
    <w:p w14:paraId="218E0AB7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13DDD9A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3.1. Исчерпывающий перечень административных процедур</w:t>
      </w:r>
    </w:p>
    <w:p w14:paraId="1D6B55F5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9CD58E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Предоставление муниципальной услуги включает в себя следующие административные процедуры:</w:t>
      </w:r>
    </w:p>
    <w:p w14:paraId="15D8083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- прием заявления о предоставлении муниципальной услуги и прилагаемых к нему документов;</w:t>
      </w:r>
    </w:p>
    <w:p w14:paraId="1BBFA9E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-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услуги; </w:t>
      </w:r>
    </w:p>
    <w:p w14:paraId="22E4E14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- направление (выдача) результата предоставления муниципальной услуги.</w:t>
      </w:r>
    </w:p>
    <w:p w14:paraId="41A4022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BF3F221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3.2. Прием заявления о предоставлении муниципальной услуги и прилагаемых к нему документов</w:t>
      </w:r>
    </w:p>
    <w:p w14:paraId="689CB2E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E883CB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3.2.1. Основанием для начала административной процедуры является поступление документов, установленных пунктом 2.6.1 подраздела 2.6 раздела 2 настоящего административного регламента.</w:t>
      </w:r>
    </w:p>
    <w:p w14:paraId="2B8EB29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3.2.2. Должностным лицом, ответственным за выполнение административной процедуры, является специалист ответственный за прием заявления о предоставлении муниципальной услуги (далее - специалист, ответственный за прием документов).</w:t>
      </w:r>
    </w:p>
    <w:p w14:paraId="1C6630D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В случае обращения заявителя лично к специалисту, ответственному за предоставление муниципальной услуги, специалист принимает у заявителя запрос и передает его в тот же день на регистрацию специалисту, ответственному за прием документов. Специалист, ответственный за прием документов, осуществляет следующие административные действия:</w:t>
      </w:r>
    </w:p>
    <w:p w14:paraId="176C3D6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1) при личном обращении заявителя проверяет наличие документа, удостоверяющего личность заявителя; </w:t>
      </w:r>
    </w:p>
    <w:p w14:paraId="2E7BC8E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 </w:t>
      </w:r>
    </w:p>
    <w:p w14:paraId="5DD7C3E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3) при отсутствии основания для отказа в приеме документов, необходимых для предоставления муниципальной услуги, установленных подразделом 2.7 раздела 2 настоящего административного регламента, осуществляет проверку представленного заявления, регистрирует запрос;</w:t>
      </w:r>
    </w:p>
    <w:p w14:paraId="39842BC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4) при личном обращении выдает заявителю расписку в получении заявления с указанием даты получения; </w:t>
      </w:r>
    </w:p>
    <w:p w14:paraId="1E90FCA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5) при поступлении заявления посредством почтового отправления направляет расписку в его получении по указанному в заявлении почтовому адресу; </w:t>
      </w:r>
    </w:p>
    <w:p w14:paraId="3B38D6A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6) при поступлении заявления в форме электронного документа, обеспечивает направление заявителю сообщение о его получении с указанием входящего регистрационного номера, даты получения в личный кабинет заявителя на РПГУ, ЕПГУ; </w:t>
      </w:r>
    </w:p>
    <w:p w14:paraId="0E8F8B8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7) передает заявление о предоставлении муниципальной услуги должностному лицу, ответственному за рассмотрение заявления о предоставлении муниципальной услуги, подготовку результата.</w:t>
      </w:r>
    </w:p>
    <w:p w14:paraId="33E9739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3.2.3. Прием заявления о предоставлении муниципальной услуги осуществляется в день его поступления в ОМСУ, территориальный отдел. </w:t>
      </w:r>
    </w:p>
    <w:p w14:paraId="1E05549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3.2.4. Критерием принятия решения в рамках настоящей административной процедуры является наличие либо отсутствие основания для отказа в приеме.</w:t>
      </w:r>
    </w:p>
    <w:p w14:paraId="4D8BA0D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3.2.5. Результатом выполнения административной процедуры является прием и регистрация заявления либо отказ в приеме.</w:t>
      </w:r>
    </w:p>
    <w:p w14:paraId="00A62C7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3.2.6. Способом фиксации результата выполнения административной процедуры является выдача (направление) заявителю расписки (сообщения) о получении заявления.</w:t>
      </w:r>
    </w:p>
    <w:p w14:paraId="02050C0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6AB3BDE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3.3. Рассмотрение заявления о предоставлении муниципальной услуги, подготовка результата предоставления муниципальной услуги</w:t>
      </w:r>
    </w:p>
    <w:p w14:paraId="42247206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B372E7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3.3.1. Основанием для начала административной процедуры является поступление зарегистрированного заявления о предоставлении муниципальной услуги для подготовки решения о предоставлении муниципальной услуги.</w:t>
      </w:r>
    </w:p>
    <w:p w14:paraId="5EFEDBD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3.3.2. Должностными лицами, ответственными за рассмотрение заявления о предоставлении муниципальной услуги, подготовку результата являются: </w:t>
      </w:r>
    </w:p>
    <w:p w14:paraId="7244483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1) специалист администрации, специалист территориального отдела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4093CEB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2)руководитель структурного подразделения администрации, руководитель территориального отдела по управлению с. Горнозаводск, руководитель территориального отдела по управлению с. Шебунино (далее - руководитель).</w:t>
      </w:r>
    </w:p>
    <w:p w14:paraId="016DD67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3.3.3. Специалист, ответственный за проверку, выполняет следующие административные действия: </w:t>
      </w:r>
    </w:p>
    <w:p w14:paraId="6DCA3FF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1) рассмотрение заявления и подготовку проекта: - выписки из похозяйственной книги учета личных подсобных хозяйств в двух экземплярах (два экземпляра); - письменного уведомления об отказе в выдаче выписки из похозяйственной книги учета личных подсобных хозяйств с указанием причины отказа; </w:t>
      </w:r>
    </w:p>
    <w:p w14:paraId="0305D12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2) передает проект руководителю для рассмотрения. </w:t>
      </w:r>
    </w:p>
    <w:p w14:paraId="1135E7D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3.3.4. Руководитель выполняет следующие административные действия: </w:t>
      </w:r>
    </w:p>
    <w:p w14:paraId="5C0BE3B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1) проверяет данные, указанные в проекте;</w:t>
      </w:r>
    </w:p>
    <w:p w14:paraId="4F2B042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2) при отсутствии замечаний принимает решение путем подписания проекта. </w:t>
      </w:r>
    </w:p>
    <w:p w14:paraId="404BE40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3) при наличии замечаний возвращает проект специалисту, ответственному за проверку, для повторного осуществления административных действий, указанных в пункте 3.3.3 подраздела 3.3 настоящего раздела административного регламента.</w:t>
      </w:r>
    </w:p>
    <w:p w14:paraId="3A77A46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3.3.5. Срок рассмотрения заявления о предоставлении муниципальной услуги и подготовки результата предоставления муниципальной услуги – 1 рабочий день со дня регистрации заявления о предоставлении муниципальной услуги. </w:t>
      </w:r>
    </w:p>
    <w:p w14:paraId="1AEBD92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3.3.6.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 </w:t>
      </w:r>
    </w:p>
    <w:p w14:paraId="64F70BD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3.3.7. Результатом выполнения административной процедуры является документ, являющийся результатом муниципальной услуги.</w:t>
      </w:r>
    </w:p>
    <w:p w14:paraId="748EA41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3.3.8. Способом фиксации результата выполнения административной процедуры является подписанная выписка (письменное уведомление).</w:t>
      </w:r>
    </w:p>
    <w:p w14:paraId="1F3A679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EA4E64C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3.4. Направление (выдача) результата предоставления муниципальной услуги</w:t>
      </w:r>
    </w:p>
    <w:p w14:paraId="3723AE4D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EE29EC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3.4.1. Основанием для начала административной процедуры является поступление подписанного документа, являющегося результатом предоставления муниципальной услуги. </w:t>
      </w:r>
    </w:p>
    <w:p w14:paraId="06F149B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3.4.2. Должностным лицом, ответственным за направление результата предоставления муниципальной услуги, является специалист администрации, специалист территориального отдела,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 Специалист, ответственный за направление результата, выполняет следующие административные действия: </w:t>
      </w:r>
    </w:p>
    <w:p w14:paraId="71A52DF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1) регистрирует выписку из похозяйственной книги учета личных подсобных хозяйств в журнале выдачи выписок из похозяйственной книги учета личных подсобных хозяйств; </w:t>
      </w:r>
    </w:p>
    <w:p w14:paraId="68E16A0B" w14:textId="49B401C9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2) при поступлении запроса на предоставление муниципальной услуги в администрацию </w:t>
      </w:r>
      <w:r w:rsidR="00823486">
        <w:rPr>
          <w:rFonts w:eastAsia="Calibri"/>
          <w:kern w:val="2"/>
          <w:sz w:val="28"/>
          <w:szCs w:val="28"/>
          <w:lang w:eastAsia="en-US"/>
          <w14:ligatures w14:val="standardContextual"/>
        </w:rPr>
        <w:t>Углегорского муниципального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округа при личном обращении заявителя или почтовым отправлением – уведомляет заявителя по телефону о 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возможности получения решения с последующей выдачей результата предоставления муниципальной услуги при личном обращении; </w:t>
      </w:r>
    </w:p>
    <w:p w14:paraId="2AAE1804" w14:textId="445DE069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3) при поступлении запроса на предоставлении муниципальной услуги в администрацию </w:t>
      </w:r>
      <w:r w:rsidR="00823486">
        <w:rPr>
          <w:rFonts w:eastAsia="Calibri"/>
          <w:kern w:val="2"/>
          <w:sz w:val="28"/>
          <w:szCs w:val="28"/>
          <w:lang w:eastAsia="en-US"/>
          <w14:ligatures w14:val="standardContextual"/>
        </w:rPr>
        <w:t>Углегорского муниципального</w:t>
      </w:r>
      <w:r w:rsidR="00823486"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</w:t>
      </w:r>
      <w:r w:rsidR="00823486">
        <w:rPr>
          <w:rFonts w:eastAsia="Calibri"/>
          <w:kern w:val="2"/>
          <w:sz w:val="28"/>
          <w:szCs w:val="28"/>
          <w:lang w:eastAsia="en-US"/>
          <w14:ligatures w14:val="standardContextual"/>
        </w:rPr>
        <w:t>о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круга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МФЦ;</w:t>
      </w:r>
    </w:p>
    <w:p w14:paraId="73DC1A21" w14:textId="1464FAFE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4) при поступлении запроса на предоставление муниципальной услуги в администрацию </w:t>
      </w:r>
      <w:r w:rsidR="00823486">
        <w:rPr>
          <w:rFonts w:eastAsia="Calibri"/>
          <w:kern w:val="2"/>
          <w:sz w:val="28"/>
          <w:szCs w:val="28"/>
          <w:lang w:eastAsia="en-US"/>
          <w14:ligatures w14:val="standardContextual"/>
        </w:rPr>
        <w:t>Углегорского муниципального</w:t>
      </w:r>
      <w:r w:rsidR="00823486"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округа в электронном виде – направляет через личный кабинет заявителя уведомления о принятии решения с приложением электронной копии документа, являющегося результатом предоставления муниципальной услуги. </w:t>
      </w:r>
    </w:p>
    <w:p w14:paraId="5DE36B8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Срок осуществления административной процедуры - в течение 1 рабочего дня со дня подготовки результата предоставления муниципальной услуги. </w:t>
      </w:r>
    </w:p>
    <w:p w14:paraId="78A130D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3.4.3. Критерием принятия решения в рамках настоящей административной процедуры является способ подачи запроса на получение муниципальной услуги. </w:t>
      </w:r>
    </w:p>
    <w:p w14:paraId="5ADCCD8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3.4.4. 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услуги. </w:t>
      </w:r>
    </w:p>
    <w:p w14:paraId="63C4965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3.4.5.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услуги.</w:t>
      </w:r>
    </w:p>
    <w:p w14:paraId="07C7941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E882692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3.5. Порядок осуществления административных процедур в электронной форме, в том числе с использованием ЕПГУ и РПГУ</w:t>
      </w:r>
    </w:p>
    <w:p w14:paraId="183C7314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217770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3.5.1.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393EC45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3.5.2. Запись в электронной форме на прием в ОМСУ для подачи запроса о предоставлении муниципальной услуги производится через официальный сайт ОМСУ, РПГУ.</w:t>
      </w:r>
    </w:p>
    <w:p w14:paraId="37FF84F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Заявителю предоставляется возможность записи в любые свободные для приема дату и время в пределах установленного в ОМСУ графика приема заявителей. Запись в электронной форме на прием в МФЦ для подачи запроса о предоставлении муниципальной услуги производится через официальный сайт МФЦ, РПГУ. </w:t>
      </w:r>
    </w:p>
    <w:p w14:paraId="609DC50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3.5.3. Формирование запроса заявителем осуществляется посредством заполнения электронной формы запроса на РПГУ, ЕПГУ.</w:t>
      </w:r>
    </w:p>
    <w:p w14:paraId="1F9BDB8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3.5.4. При подаче заявителем запроса в электронной форме не требуется предоставление заявителем документов на бумажном носителе. </w:t>
      </w:r>
    </w:p>
    <w:p w14:paraId="3941C94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3.5.5. При направлении запроса на предоставление муниципальной услуги через РПГУ, ЕПГУ направление сообщения о приеме запроса осуществляется в личный кабинет заявителя на РПГУ, ЕПГУ.</w:t>
      </w:r>
    </w:p>
    <w:p w14:paraId="2BD3463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 3.5.6.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 </w:t>
      </w:r>
    </w:p>
    <w:p w14:paraId="633A7AC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3.5.7. При поступлении запроса на предоставление муниципальной услуги в ОМСУ в электронном виде документ, являющийся результатом предоставления муниципальной услуги, выдается заявителю при личном обращении в ОМСУ. </w:t>
      </w:r>
    </w:p>
    <w:p w14:paraId="5584543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3.5.8.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509ED55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86B0F8B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3.6. Особенности предоставления муниципальной услуги в МФЦ</w:t>
      </w:r>
    </w:p>
    <w:p w14:paraId="3E403664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0736D9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3.6.1.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273F72A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3.6.2. Состав административных процедур (действий), выполняемых МФЦ:</w:t>
      </w:r>
    </w:p>
    <w:p w14:paraId="481F1B4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3.6.2.1. Прием заявления о предоставлении муниципальной услуги. Основанием для начала административной процедуры является личное обращение заявителя либо его представителя в МФЦ. </w:t>
      </w:r>
    </w:p>
    <w:p w14:paraId="6C65869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Работник МФЦ: </w:t>
      </w:r>
    </w:p>
    <w:p w14:paraId="0DE96A5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1) проверяет наличие документов, подтверждающих личность заявителя с целью установления их личности; </w:t>
      </w:r>
    </w:p>
    <w:p w14:paraId="4EA1151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 </w:t>
      </w:r>
    </w:p>
    <w:p w14:paraId="14B422B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3) при отсутствии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осуществляет прием заявления либо, в случае выбора заявителя при обращении за двумя и более услугами, комплексного запроса; </w:t>
      </w:r>
    </w:p>
    <w:p w14:paraId="5DA4F29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4) при отсутствии электронного документооборота с ОМСУ при необходимости осуществляет снятие копий с оригиналов документов и их заверение либо проверяет соответствие представленных заявителем копий документов (за исключением нотариально заверенных) их оригиналам;</w:t>
      </w:r>
    </w:p>
    <w:p w14:paraId="1BFB6D7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5) при наличии электронного документооборота с ОМСУ осуществляет подготовку электронного образа заявления (комплексного запроса), оригинал возвращает заявителю;</w:t>
      </w:r>
    </w:p>
    <w:p w14:paraId="17A3233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6) выдает заявителю расписку в получении заявления с указанием даты получения (далее – расписка) либо, в случае получения услуги в составе комплексного запроса, - второй экземпляр комплексного запроса. Прием 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заявления о предоставлении муниципальной услуги в МФЦ осуществляется в день обращения заявителя.</w:t>
      </w:r>
    </w:p>
    <w:p w14:paraId="688A6BD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3.6.2.2. Выдача результата муниципальной услуги. Основанием для начала административной процедуры является поступление в МФЦ из ОМСУ документа, являющегося результатом муниципальной услуги. Работник МФЦ: </w:t>
      </w:r>
    </w:p>
    <w:p w14:paraId="2157EAC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44D7903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1CC379D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3) при обращении в МФЦ заявителя с документом, удостоверяющим личность (полномочия), и распиской (комплексным запросом) осуществляет выдачу документа, являющегося результатом муниципальной услуги. 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 </w:t>
      </w:r>
    </w:p>
    <w:p w14:paraId="12264FB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2CC6602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3.7. Порядок исправления допущенных опечаток и ошибок в выданных в результате предоставления муниципальной услуги документах</w:t>
      </w:r>
    </w:p>
    <w:p w14:paraId="56724EB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A42A33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 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 </w:t>
      </w:r>
    </w:p>
    <w:p w14:paraId="697C3B9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E05E159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3.8. Порядок предоставления муниципальной услуги по экстерриториальному принципу.</w:t>
      </w:r>
    </w:p>
    <w:p w14:paraId="22A2EB9A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F35255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Муниципальная услуга по экстерриториальному принципу предоставляется МФЦ в порядке, установленном пунктом 3.6.2 подраздела 3.6 раздела 3. </w:t>
      </w:r>
    </w:p>
    <w:p w14:paraId="14E790B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2A7A934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3.9. Случаи и порядок предоставления муниципальной услуги в упреждающем (проактивном) режиме.</w:t>
      </w:r>
    </w:p>
    <w:p w14:paraId="4512F8DF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3E259B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Муниципальная услуга в упреждающем (проактивном) режиме не предоставляется.</w:t>
      </w:r>
    </w:p>
    <w:p w14:paraId="1D982E4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23506A1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Раздел 4. ФОРМЫ КОНТРОЛЯ ЗА ИСПОЛНЕНИЕМ АДМИНИСТРАТИВНОГО РЕГЛАМЕНТА</w:t>
      </w:r>
    </w:p>
    <w:p w14:paraId="774C3357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15A7D54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4786C892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8C966B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0175BCD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1CD964F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5B02EC5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A3182B6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78704BA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712D66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78B70E3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Проверки могут быть плановыми и внеплановыми. </w:t>
      </w:r>
    </w:p>
    <w:p w14:paraId="21A86E88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Периодичность проведения плановых проверок устанавливается руководителем ОМСУ. </w:t>
      </w:r>
    </w:p>
    <w:p w14:paraId="55A50D4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Внеплановые проверки осуществляются в случае получения жалоб на решения или действия (бездействие) должностных лиц ОМСУ, принятые или 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осуществленные в ходе предоставления муниципальной услуги по решению руководителем ОМСУ. </w:t>
      </w:r>
    </w:p>
    <w:p w14:paraId="37FB4DA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3EDE2ED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CB70880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4.3. Ответственность должностных лиц ОМСУ за решения и действия (бездействие), принимаемые (осуществляемые) в ходе предоставления муниципальной услуги</w:t>
      </w:r>
    </w:p>
    <w:p w14:paraId="44CE0B03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F895D5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43CD9D2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211D760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4.4. Положения, характеризующие требования к формам контроля за предоставлением муниципальной услуги со стороны граждан, их объединений и организаций</w:t>
      </w:r>
    </w:p>
    <w:p w14:paraId="4180564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37B3B9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59AAAAA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360F67A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Раздел 5. ДОСУДЕБНЫЙ (ВНЕСУДЕБНЫЙ) ПОРЯДОК ОБЖАЛОВАНИЯ РЕШЕНИЙ И ДЕЙСТВИЙ (БЕЗДЕЙСТВИЯ) ОМСУ, МФЦ, А ТАКЖЕ ИХ ДОЛЖНОСТНЫХ ЛИЦ, МУНИЦИПАЛЬНЫХ СЛУЖАЩИХ, РАБОТНИКОВ</w:t>
      </w:r>
    </w:p>
    <w:p w14:paraId="39DC4FD5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3EF69FB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5.1. Информация для заявителя о его праве подать жалобу на решение и (или) действие (бездействие) ОМСУ, МФЦ, а также их должностных лиц, муниципальных служащих, работников</w:t>
      </w:r>
    </w:p>
    <w:p w14:paraId="22C1A697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A20B19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534ACE2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7D42474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5.2. Предмет жалобы</w:t>
      </w:r>
    </w:p>
    <w:p w14:paraId="2087785E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8217C4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Заявитель может обратиться с жалобой в том числе в следующих случаях: </w:t>
      </w:r>
    </w:p>
    <w:p w14:paraId="07AA5AC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1) нарушение срока регистрации запроса о предоставлении муниципальной услуги, комплексного запроса; </w:t>
      </w:r>
    </w:p>
    <w:p w14:paraId="2D68949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 </w:t>
      </w:r>
    </w:p>
    <w:p w14:paraId="2018ABE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 </w:t>
      </w:r>
    </w:p>
    <w:p w14:paraId="6D87E1A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 </w:t>
      </w:r>
    </w:p>
    <w:p w14:paraId="10E9E0D3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5) отказ в предоставлении муниципальной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 </w:t>
      </w:r>
    </w:p>
    <w:p w14:paraId="7762C80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 </w:t>
      </w:r>
    </w:p>
    <w:p w14:paraId="239FC7E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14:paraId="43C48E0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8) нарушение срока или порядка выдачи документов по результатам предоставления муниципальной услуги; </w:t>
      </w:r>
    </w:p>
    <w:p w14:paraId="6688B931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 </w:t>
      </w:r>
    </w:p>
    <w:p w14:paraId="26357E2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6D360AA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5.2.2. В случаях, указанных в подпунктах 2, 5, 7, 9, 10 пункта 5.2.1 настоящего подраздела, досудебное (внесудебное) обжалование заявителем решений и действий (бездействия) МФЦ, работника МФЦ возможно,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210-ФЗ.</w:t>
      </w:r>
    </w:p>
    <w:p w14:paraId="4D43194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22EBC8D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5.3. Органы местного самоуправления и уполномоченные на рассмотрение жалобы должностные лица, которым может быть направлена жалоба</w:t>
      </w:r>
    </w:p>
    <w:p w14:paraId="76042052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758E55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5.3.1. Жалоба на решения и действия (бездействия)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 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 </w:t>
      </w:r>
    </w:p>
    <w:p w14:paraId="48634F0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5.3.2. Жалоба на решения и действия (бездействия), работников МФЦ рассматривается руководителем МФЦ.</w:t>
      </w:r>
    </w:p>
    <w:p w14:paraId="24DC05F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Жалоба на решения и действия (бездействия) МФЦ, руководителя МФЦ рассматривается учредителем МФЦ.</w:t>
      </w:r>
    </w:p>
    <w:p w14:paraId="27DD3AE2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D28B063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5.4. Порядок подачи и рассмотрения жалобы</w:t>
      </w:r>
    </w:p>
    <w:p w14:paraId="4D03C053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3F5FB75" w14:textId="49D45A11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Подача и рассмотрение жалобы осуществляется в порядке, установленном статьей 11.2 ФЗ № 210-ФЗ «Об организации предоставления государственных и муниципальных услуг»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постановлением администрации </w:t>
      </w:r>
      <w:r w:rsidR="009F3E6D">
        <w:rPr>
          <w:rFonts w:eastAsia="Calibri"/>
          <w:kern w:val="2"/>
          <w:sz w:val="28"/>
          <w:szCs w:val="28"/>
          <w:lang w:eastAsia="en-US"/>
          <w14:ligatures w14:val="standardContextual"/>
        </w:rPr>
        <w:t>Углегорского городского округа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от </w:t>
      </w:r>
      <w:r w:rsidR="009F3E6D">
        <w:rPr>
          <w:rFonts w:eastAsia="Calibri"/>
          <w:kern w:val="2"/>
          <w:sz w:val="28"/>
          <w:szCs w:val="28"/>
          <w:lang w:eastAsia="en-US"/>
          <w14:ligatures w14:val="standardContextual"/>
        </w:rPr>
        <w:t>11 октября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20</w:t>
      </w:r>
      <w:r w:rsidR="009F3E6D">
        <w:rPr>
          <w:rFonts w:eastAsia="Calibri"/>
          <w:kern w:val="2"/>
          <w:sz w:val="28"/>
          <w:szCs w:val="28"/>
          <w:lang w:eastAsia="en-US"/>
          <w14:ligatures w14:val="standardContextual"/>
        </w:rPr>
        <w:t>18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года № </w:t>
      </w:r>
      <w:r w:rsidR="009F3E6D">
        <w:rPr>
          <w:rFonts w:eastAsia="Calibri"/>
          <w:kern w:val="2"/>
          <w:sz w:val="28"/>
          <w:szCs w:val="28"/>
          <w:lang w:eastAsia="en-US"/>
          <w14:ligatures w14:val="standardContextual"/>
        </w:rPr>
        <w:t>894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«Об утверждении </w:t>
      </w:r>
      <w:r w:rsidR="009F3E6D">
        <w:rPr>
          <w:rFonts w:eastAsia="Calibri"/>
          <w:kern w:val="2"/>
          <w:sz w:val="28"/>
          <w:szCs w:val="28"/>
          <w:lang w:eastAsia="en-US"/>
          <w14:ligatures w14:val="standardContextual"/>
        </w:rPr>
        <w:t>п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оложения об особенностях подачи и рассмотрения жалоб на решения и действия (бездействие) администрации Углегорского </w:t>
      </w:r>
      <w:r w:rsidR="009F3E6D">
        <w:rPr>
          <w:rFonts w:eastAsia="Calibri"/>
          <w:kern w:val="2"/>
          <w:sz w:val="28"/>
          <w:szCs w:val="28"/>
          <w:lang w:eastAsia="en-US"/>
          <w14:ligatures w14:val="standardContextual"/>
        </w:rPr>
        <w:t>городского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округа, </w:t>
      </w:r>
      <w:r w:rsidR="009F3E6D">
        <w:rPr>
          <w:rFonts w:eastAsia="Calibri"/>
          <w:kern w:val="2"/>
          <w:sz w:val="28"/>
          <w:szCs w:val="28"/>
          <w:lang w:eastAsia="en-US"/>
          <w14:ligatures w14:val="standardContextual"/>
        </w:rPr>
        <w:t>ее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должностных лиц</w:t>
      </w:r>
      <w:r w:rsidR="009F3E6D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и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муниципальных служащих, а так же на решения и действия (бездействие) многофункционального центра, работников многофункционального центра</w:t>
      </w:r>
      <w:r w:rsidR="009F3E6D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при предоставлении государственных и муниципальных услуг</w:t>
      </w: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», либо в порядке, установленном антимонопольным законодательством Российской Федерации, в антимонопольный орган.</w:t>
      </w:r>
    </w:p>
    <w:p w14:paraId="2EBC800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088AC85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5.5. Срок рассмотрения жалобы</w:t>
      </w:r>
    </w:p>
    <w:p w14:paraId="664F1639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314737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Жалоба, поступившая в ОМСУ, МФЦ, учредителю МФЦ, либо вышестоящий орган (при его наличии), подлежит рассмотрению в течение 15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14:paraId="429F094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A34C416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14:paraId="05536D2B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C8FB0AF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Приостановление рассмотрения жалобы не допускается.</w:t>
      </w:r>
    </w:p>
    <w:p w14:paraId="5F7A0DE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8743926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5.7. Результат рассмотрения жалобы</w:t>
      </w:r>
    </w:p>
    <w:p w14:paraId="4DC145AA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A9A62F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По результатам рассмотрения жалобы принимается одно из следующих решений: </w:t>
      </w:r>
    </w:p>
    <w:p w14:paraId="5FD2D61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 </w:t>
      </w:r>
    </w:p>
    <w:p w14:paraId="366C6469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- в удовлетворении жалобы отказывается. </w:t>
      </w:r>
    </w:p>
    <w:p w14:paraId="7754D62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частью 1 статьи 11.2 Федерального закона № 210-ФЗ, незамедлительно направляют имеющиеся материалы в органы прокуратуры.</w:t>
      </w:r>
    </w:p>
    <w:p w14:paraId="0CA77C7E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05FB2C9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5.8. Порядок информирования заявителя о результатах рассмотрения жалобы</w:t>
      </w:r>
    </w:p>
    <w:p w14:paraId="425A87A9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613328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5.8.1.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14:paraId="4986B14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 </w:t>
      </w:r>
    </w:p>
    <w:p w14:paraId="4F4C904B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4748655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F656BA4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5.9. Порядок обжалования решения по жалобе</w:t>
      </w:r>
    </w:p>
    <w:p w14:paraId="30DF37AA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E673A5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5936F82C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CDB8986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5.10. Право заявителя на получение информации и документов, необходимых для обоснования и рассмотрения жалобы</w:t>
      </w:r>
    </w:p>
    <w:p w14:paraId="7D37B5D7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D47E2FA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Заявитель имеет право на получение информации и документов, необходимых для обоснования и рассмотрения жалобы</w:t>
      </w:r>
    </w:p>
    <w:p w14:paraId="29DB83FD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5633B5A" w14:textId="77777777" w:rsidR="007C140B" w:rsidRPr="00033217" w:rsidRDefault="007C140B" w:rsidP="00A574A8">
      <w:pPr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5.11. Способы информирования заявителей о порядке подачи и рассмотрения жалобы</w:t>
      </w:r>
    </w:p>
    <w:p w14:paraId="2AE8DF9C" w14:textId="77777777" w:rsidR="007C140B" w:rsidRPr="00033217" w:rsidRDefault="007C140B" w:rsidP="00A574A8">
      <w:pPr>
        <w:ind w:firstLine="709"/>
        <w:contextualSpacing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2D73D70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Информирование заявителей о порядке подачи и рассмотрения жалобы обеспечивается: </w:t>
      </w:r>
    </w:p>
    <w:p w14:paraId="565CBC64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- посредством размещения информации на стендах в местах предоставления муниципальной услуги, на официальных сайтах ОМСУ, МФЦ, в сети Интернет, на ЕПГУ и РПГУ;</w:t>
      </w:r>
    </w:p>
    <w:p w14:paraId="3EB425D7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- в устной форме по телефону или на личном приеме; </w:t>
      </w:r>
    </w:p>
    <w:p w14:paraId="201C76F5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33217">
        <w:rPr>
          <w:rFonts w:eastAsia="Calibri"/>
          <w:kern w:val="2"/>
          <w:sz w:val="28"/>
          <w:szCs w:val="28"/>
          <w:lang w:eastAsia="en-US"/>
          <w14:ligatures w14:val="standardContextual"/>
        </w:rPr>
        <w:t>- в письменной форме почтовым отправлением или электронным сообщением по адресу, указанному заявителем.</w:t>
      </w:r>
    </w:p>
    <w:p w14:paraId="7F0C6446" w14:textId="77777777" w:rsidR="007C140B" w:rsidRPr="00033217" w:rsidRDefault="007C140B" w:rsidP="00A574A8">
      <w:pPr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96FD861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2CCB9F5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306D91A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8C37FE8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F0EA95E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0845CEF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0EDF1F4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367C8CD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F8F2BEE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294F992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836FAAE" w14:textId="5301E1F7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A469F38" w14:textId="6165C32E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7FDA8E2" w14:textId="77D351D7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00F799A0" w14:textId="48F387E5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1B141A5" w14:textId="0C09462C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AD5ACB9" w14:textId="248A069E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E2C8EF3" w14:textId="0DABC080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104A2BA" w14:textId="4118FA38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6441174" w14:textId="5F125E4E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5EB8BF4F" w14:textId="665DA69E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1CDDE3B" w14:textId="556250CE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37C2CD52" w14:textId="64CB8E9F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702B5F2C" w14:textId="64D726D4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2CF983EF" w14:textId="2021C649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AC0A0AE" w14:textId="0552935F" w:rsidR="007C140B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4BEC5EA1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03BB83B" w14:textId="77777777" w:rsidR="007C140B" w:rsidRPr="00033217" w:rsidRDefault="007C140B" w:rsidP="007C140B">
      <w:pPr>
        <w:spacing w:after="160" w:line="259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E17AA2A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right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CE7FB54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right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124F44D3" w14:textId="74DD08AE" w:rsidR="007C140B" w:rsidRPr="00033217" w:rsidRDefault="007C140B" w:rsidP="007C140B">
      <w:pPr>
        <w:spacing w:after="160" w:line="259" w:lineRule="auto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bookmarkStart w:id="0" w:name="_Hlk198045969"/>
    </w:p>
    <w:p w14:paraId="0610065B" w14:textId="77777777" w:rsidR="007C140B" w:rsidRPr="00033217" w:rsidRDefault="007C140B" w:rsidP="007C140B">
      <w:pPr>
        <w:tabs>
          <w:tab w:val="left" w:pos="8178"/>
        </w:tabs>
        <w:spacing w:after="160" w:line="259" w:lineRule="auto"/>
        <w:ind w:left="142" w:firstLine="567"/>
        <w:contextualSpacing/>
        <w:jc w:val="right"/>
        <w:rPr>
          <w:rFonts w:eastAsia="Calibri"/>
          <w:kern w:val="2"/>
          <w:lang w:eastAsia="en-US"/>
          <w14:ligatures w14:val="standardContextual"/>
        </w:rPr>
      </w:pPr>
      <w:bookmarkStart w:id="1" w:name="_Hlk198045999"/>
      <w:r w:rsidRPr="00033217">
        <w:rPr>
          <w:rFonts w:eastAsia="Calibri"/>
          <w:kern w:val="2"/>
          <w:lang w:eastAsia="en-US"/>
          <w14:ligatures w14:val="standardContextual"/>
        </w:rPr>
        <w:lastRenderedPageBreak/>
        <w:t>ПРИЛОЖЕНИЕ № 1</w:t>
      </w:r>
    </w:p>
    <w:tbl>
      <w:tblPr>
        <w:tblStyle w:val="1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</w:tblGrid>
      <w:tr w:rsidR="007C140B" w:rsidRPr="00033217" w14:paraId="6F61F774" w14:textId="77777777" w:rsidTr="00036437">
        <w:tc>
          <w:tcPr>
            <w:tcW w:w="5211" w:type="dxa"/>
          </w:tcPr>
          <w:p w14:paraId="2FD09146" w14:textId="77777777" w:rsidR="007C140B" w:rsidRPr="00033217" w:rsidRDefault="007C140B" w:rsidP="00036437">
            <w:pPr>
              <w:spacing w:after="160" w:line="259" w:lineRule="auto"/>
              <w:ind w:left="142" w:firstLine="567"/>
              <w:contextualSpacing/>
              <w:jc w:val="right"/>
            </w:pPr>
            <w:r w:rsidRPr="00033217">
              <w:t>к административному регламенту предоставления муниципальной услуги «Предоставление выписки из похозяйственной книги учета личных подсобных хозяйств</w:t>
            </w:r>
          </w:p>
        </w:tc>
      </w:tr>
    </w:tbl>
    <w:bookmarkEnd w:id="0"/>
    <w:bookmarkEnd w:id="1"/>
    <w:p w14:paraId="1C5F12DB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right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В ______________________________________</w:t>
      </w:r>
    </w:p>
    <w:p w14:paraId="06631CD3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right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(наименование ОМСУ)</w:t>
      </w:r>
    </w:p>
    <w:p w14:paraId="23558626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right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 xml:space="preserve">От______________________________________ </w:t>
      </w:r>
    </w:p>
    <w:p w14:paraId="23081BD3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right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(Ф.И.О. заявителя)</w:t>
      </w:r>
    </w:p>
    <w:p w14:paraId="09203417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right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Адрес __________________________________</w:t>
      </w:r>
    </w:p>
    <w:p w14:paraId="337AFFF1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right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________________________________________</w:t>
      </w:r>
    </w:p>
    <w:p w14:paraId="10B99320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right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Телефон ________________________________</w:t>
      </w:r>
    </w:p>
    <w:p w14:paraId="3A4DEC8C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both"/>
        <w:rPr>
          <w:rFonts w:eastAsia="Calibri"/>
          <w:b/>
          <w:kern w:val="2"/>
          <w:lang w:eastAsia="en-US"/>
          <w14:ligatures w14:val="standardContextual"/>
        </w:rPr>
      </w:pPr>
    </w:p>
    <w:p w14:paraId="5A7879FE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center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ЗАЯВЛЕНИЕ</w:t>
      </w:r>
    </w:p>
    <w:p w14:paraId="5AECFBE2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</w:p>
    <w:p w14:paraId="5087FB8C" w14:textId="77777777" w:rsidR="007C140B" w:rsidRPr="00033217" w:rsidRDefault="007C140B" w:rsidP="007C140B">
      <w:pPr>
        <w:spacing w:after="160" w:line="259" w:lineRule="auto"/>
        <w:ind w:left="142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Прошу предоставить выписку из похозяйственной книги учета личных подсобных хозяйств для: _______________________________________________________________</w:t>
      </w:r>
    </w:p>
    <w:p w14:paraId="0BC9F9A9" w14:textId="77777777" w:rsidR="007C140B" w:rsidRPr="00033217" w:rsidRDefault="007C140B" w:rsidP="007C140B">
      <w:pPr>
        <w:spacing w:after="160" w:line="259" w:lineRule="auto"/>
        <w:ind w:left="142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 xml:space="preserve">               (указывается на какие цели необходима выписка: получение субсидии, предоставление в Росреестр и иные цели)</w:t>
      </w:r>
    </w:p>
    <w:p w14:paraId="5E7B8D07" w14:textId="77777777" w:rsidR="007C140B" w:rsidRPr="00033217" w:rsidRDefault="007C140B" w:rsidP="007C140B">
      <w:pPr>
        <w:spacing w:after="160" w:line="259" w:lineRule="auto"/>
        <w:ind w:left="142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Адрес месторасположения: ____________________________________________________</w:t>
      </w:r>
    </w:p>
    <w:p w14:paraId="44DE2E11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center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6236"/>
        <w:gridCol w:w="1814"/>
      </w:tblGrid>
      <w:tr w:rsidR="007C140B" w:rsidRPr="00033217" w14:paraId="66D8635F" w14:textId="77777777" w:rsidTr="0003643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2AEE" w14:textId="77777777" w:rsidR="007C140B" w:rsidRPr="00033217" w:rsidRDefault="007C140B" w:rsidP="00036437">
            <w:pPr>
              <w:spacing w:after="160" w:line="259" w:lineRule="auto"/>
              <w:ind w:left="142"/>
              <w:contextualSpacing/>
              <w:rPr>
                <w:rFonts w:eastAsia="Calibri"/>
                <w:kern w:val="2"/>
                <w:lang w:eastAsia="en-US"/>
                <w14:ligatures w14:val="standardContextual"/>
              </w:rPr>
            </w:pPr>
          </w:p>
          <w:p w14:paraId="276D9D64" w14:textId="77777777" w:rsidR="007C140B" w:rsidRPr="00033217" w:rsidRDefault="007C140B" w:rsidP="00036437">
            <w:pPr>
              <w:spacing w:after="160" w:line="259" w:lineRule="auto"/>
              <w:ind w:left="142"/>
              <w:contextualSpacing/>
              <w:rPr>
                <w:rFonts w:eastAsia="Calibri"/>
                <w:kern w:val="2"/>
                <w:lang w:eastAsia="en-US"/>
                <w14:ligatures w14:val="standardContextual"/>
              </w:rPr>
            </w:pPr>
            <w:r w:rsidRPr="00033217">
              <w:rPr>
                <w:rFonts w:eastAsia="Calibri"/>
                <w:kern w:val="2"/>
                <w:lang w:eastAsia="en-US"/>
                <w14:ligatures w14:val="standardContextual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D042" w14:textId="77777777" w:rsidR="007C140B" w:rsidRPr="00033217" w:rsidRDefault="007C140B" w:rsidP="00036437">
            <w:pPr>
              <w:spacing w:after="160" w:line="259" w:lineRule="auto"/>
              <w:ind w:left="142" w:firstLine="567"/>
              <w:contextualSpacing/>
              <w:jc w:val="center"/>
              <w:rPr>
                <w:rFonts w:eastAsia="Calibri"/>
                <w:kern w:val="2"/>
                <w:lang w:eastAsia="en-US"/>
                <w14:ligatures w14:val="standardContextual"/>
              </w:rPr>
            </w:pPr>
          </w:p>
          <w:p w14:paraId="18B14008" w14:textId="77777777" w:rsidR="007C140B" w:rsidRPr="00033217" w:rsidRDefault="007C140B" w:rsidP="00036437">
            <w:pPr>
              <w:spacing w:after="160" w:line="259" w:lineRule="auto"/>
              <w:ind w:left="142" w:firstLine="567"/>
              <w:contextualSpacing/>
              <w:jc w:val="center"/>
              <w:rPr>
                <w:rFonts w:eastAsia="Calibri"/>
                <w:kern w:val="2"/>
                <w:lang w:eastAsia="en-US"/>
                <w14:ligatures w14:val="standardContextual"/>
              </w:rPr>
            </w:pPr>
            <w:r w:rsidRPr="00033217">
              <w:rPr>
                <w:rFonts w:eastAsia="Calibri"/>
                <w:kern w:val="2"/>
                <w:lang w:eastAsia="en-US"/>
                <w14:ligatures w14:val="standardContextual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3464" w14:textId="77777777" w:rsidR="007C140B" w:rsidRPr="00033217" w:rsidRDefault="007C140B" w:rsidP="00036437">
            <w:pPr>
              <w:spacing w:after="160" w:line="259" w:lineRule="auto"/>
              <w:ind w:left="142"/>
              <w:contextualSpacing/>
              <w:rPr>
                <w:rFonts w:eastAsia="Calibri"/>
                <w:kern w:val="2"/>
                <w:lang w:eastAsia="en-US"/>
                <w14:ligatures w14:val="standardContextual"/>
              </w:rPr>
            </w:pPr>
          </w:p>
          <w:p w14:paraId="00D0D718" w14:textId="77777777" w:rsidR="007C140B" w:rsidRPr="00033217" w:rsidRDefault="007C140B" w:rsidP="00036437">
            <w:pPr>
              <w:spacing w:after="160" w:line="259" w:lineRule="auto"/>
              <w:ind w:left="142"/>
              <w:contextualSpacing/>
              <w:jc w:val="center"/>
              <w:rPr>
                <w:rFonts w:eastAsia="Calibri"/>
                <w:kern w:val="2"/>
                <w:lang w:eastAsia="en-US"/>
                <w14:ligatures w14:val="standardContextual"/>
              </w:rPr>
            </w:pPr>
            <w:r w:rsidRPr="00033217">
              <w:rPr>
                <w:rFonts w:eastAsia="Calibri"/>
                <w:kern w:val="2"/>
                <w:lang w:eastAsia="en-US"/>
                <w14:ligatures w14:val="standardContextual"/>
              </w:rPr>
              <w:t>Кол-во (шт.)</w:t>
            </w:r>
          </w:p>
        </w:tc>
      </w:tr>
      <w:tr w:rsidR="007C140B" w:rsidRPr="00033217" w14:paraId="6DD00DF8" w14:textId="77777777" w:rsidTr="0003643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170" w14:textId="77777777" w:rsidR="007C140B" w:rsidRPr="00033217" w:rsidRDefault="007C140B" w:rsidP="00036437">
            <w:pPr>
              <w:spacing w:after="160" w:line="259" w:lineRule="auto"/>
              <w:ind w:left="142" w:firstLine="567"/>
              <w:contextualSpacing/>
              <w:rPr>
                <w:rFonts w:eastAsia="Calibri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702C" w14:textId="77777777" w:rsidR="007C140B" w:rsidRPr="00033217" w:rsidRDefault="007C140B" w:rsidP="00036437">
            <w:pPr>
              <w:spacing w:after="160" w:line="259" w:lineRule="auto"/>
              <w:ind w:left="142" w:firstLine="567"/>
              <w:contextualSpacing/>
              <w:rPr>
                <w:rFonts w:eastAsia="Calibri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173" w14:textId="77777777" w:rsidR="007C140B" w:rsidRPr="00033217" w:rsidRDefault="007C140B" w:rsidP="00036437">
            <w:pPr>
              <w:spacing w:after="160" w:line="259" w:lineRule="auto"/>
              <w:ind w:left="142" w:firstLine="567"/>
              <w:contextualSpacing/>
              <w:rPr>
                <w:rFonts w:eastAsia="Calibri"/>
                <w:kern w:val="2"/>
                <w:lang w:eastAsia="en-US"/>
                <w14:ligatures w14:val="standardContextual"/>
              </w:rPr>
            </w:pPr>
          </w:p>
        </w:tc>
      </w:tr>
      <w:tr w:rsidR="007C140B" w:rsidRPr="00033217" w14:paraId="567CEAF6" w14:textId="77777777" w:rsidTr="0003643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D116" w14:textId="77777777" w:rsidR="007C140B" w:rsidRPr="00033217" w:rsidRDefault="007C140B" w:rsidP="00036437">
            <w:pPr>
              <w:spacing w:after="160" w:line="259" w:lineRule="auto"/>
              <w:ind w:left="142" w:firstLine="567"/>
              <w:contextualSpacing/>
              <w:rPr>
                <w:rFonts w:eastAsia="Calibri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2BB4" w14:textId="77777777" w:rsidR="007C140B" w:rsidRPr="00033217" w:rsidRDefault="007C140B" w:rsidP="00036437">
            <w:pPr>
              <w:spacing w:after="160" w:line="259" w:lineRule="auto"/>
              <w:ind w:left="142" w:firstLine="567"/>
              <w:contextualSpacing/>
              <w:rPr>
                <w:rFonts w:eastAsia="Calibri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9C1C" w14:textId="77777777" w:rsidR="007C140B" w:rsidRPr="00033217" w:rsidRDefault="007C140B" w:rsidP="00036437">
            <w:pPr>
              <w:spacing w:after="160" w:line="259" w:lineRule="auto"/>
              <w:ind w:left="142" w:firstLine="567"/>
              <w:contextualSpacing/>
              <w:rPr>
                <w:rFonts w:eastAsia="Calibri"/>
                <w:kern w:val="2"/>
                <w:lang w:eastAsia="en-US"/>
                <w14:ligatures w14:val="standardContextual"/>
              </w:rPr>
            </w:pPr>
          </w:p>
        </w:tc>
      </w:tr>
    </w:tbl>
    <w:p w14:paraId="114EC4E6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rPr>
          <w:rFonts w:eastAsia="Calibri"/>
          <w:kern w:val="2"/>
          <w:lang w:eastAsia="en-US"/>
          <w14:ligatures w14:val="standardContextual"/>
        </w:rPr>
      </w:pPr>
    </w:p>
    <w:p w14:paraId="15E463C1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 xml:space="preserve">В соответствии с Федеральным законом от 27.07.2006 № 152-ФЗ «О персональных данных» даю согласие на обработку моих персональных данных. </w:t>
      </w:r>
    </w:p>
    <w:p w14:paraId="75D39F6D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</w:p>
    <w:p w14:paraId="52982144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rPr>
          <w:rFonts w:eastAsia="Calibri"/>
          <w:kern w:val="2"/>
          <w:lang w:eastAsia="en-US"/>
          <w14:ligatures w14:val="standardContextual"/>
        </w:rPr>
      </w:pPr>
    </w:p>
    <w:p w14:paraId="31411388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>«_____» _____________ 20_____ года                     _____________________________</w:t>
      </w:r>
    </w:p>
    <w:p w14:paraId="28971C7A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rPr>
          <w:rFonts w:eastAsia="Calibri"/>
          <w:kern w:val="2"/>
          <w:lang w:eastAsia="en-US"/>
          <w14:ligatures w14:val="standardContextual"/>
        </w:rPr>
      </w:pPr>
      <w:r w:rsidRPr="00033217">
        <w:rPr>
          <w:rFonts w:eastAsia="Calibri"/>
          <w:kern w:val="2"/>
          <w:lang w:eastAsia="en-US"/>
          <w14:ligatures w14:val="standardContextual"/>
        </w:rPr>
        <w:t xml:space="preserve">                                                                                                            (подпись)</w:t>
      </w:r>
    </w:p>
    <w:p w14:paraId="482C4684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rPr>
          <w:rFonts w:eastAsia="Calibri"/>
          <w:kern w:val="2"/>
          <w:lang w:eastAsia="en-US"/>
          <w14:ligatures w14:val="standardContextual"/>
        </w:rPr>
      </w:pPr>
    </w:p>
    <w:p w14:paraId="659A19C1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rPr>
          <w:rFonts w:eastAsia="Calibri"/>
          <w:kern w:val="2"/>
          <w:lang w:eastAsia="en-US"/>
          <w14:ligatures w14:val="standardContextual"/>
        </w:rPr>
      </w:pPr>
    </w:p>
    <w:p w14:paraId="63DAFF37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rPr>
          <w:rFonts w:eastAsia="Calibri"/>
          <w:kern w:val="2"/>
          <w:lang w:eastAsia="en-US"/>
          <w14:ligatures w14:val="standardContextual"/>
        </w:rPr>
      </w:pPr>
    </w:p>
    <w:p w14:paraId="637DD5B8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rPr>
          <w:rFonts w:eastAsia="Calibri"/>
          <w:kern w:val="2"/>
          <w:lang w:eastAsia="en-US"/>
          <w14:ligatures w14:val="standardContextual"/>
        </w:rPr>
      </w:pPr>
    </w:p>
    <w:p w14:paraId="6D7CCD88" w14:textId="77777777" w:rsidR="007C140B" w:rsidRPr="00033217" w:rsidRDefault="007C140B" w:rsidP="007C140B">
      <w:pPr>
        <w:spacing w:after="160" w:line="259" w:lineRule="auto"/>
        <w:ind w:left="142" w:firstLine="567"/>
        <w:contextualSpacing/>
        <w:rPr>
          <w:rFonts w:eastAsia="Calibri"/>
          <w:kern w:val="2"/>
          <w:lang w:eastAsia="en-US"/>
          <w14:ligatures w14:val="standardContextual"/>
        </w:rPr>
      </w:pPr>
    </w:p>
    <w:p w14:paraId="67E5C481" w14:textId="45B29A64" w:rsidR="007C140B" w:rsidRDefault="007C140B" w:rsidP="007C140B">
      <w:pPr>
        <w:spacing w:before="100" w:beforeAutospacing="1" w:after="100" w:afterAutospacing="1"/>
        <w:jc w:val="right"/>
        <w:rPr>
          <w:rFonts w:ascii="Calibri" w:eastAsia="Calibri" w:hAnsi="Calibri"/>
          <w:noProof/>
          <w:kern w:val="2"/>
          <w:sz w:val="22"/>
          <w:szCs w:val="22"/>
          <w14:ligatures w14:val="standardContextual"/>
        </w:rPr>
      </w:pPr>
    </w:p>
    <w:p w14:paraId="6FD9B92E" w14:textId="711EAA5A" w:rsidR="007C140B" w:rsidRDefault="007C140B" w:rsidP="007C140B">
      <w:pPr>
        <w:spacing w:before="100" w:beforeAutospacing="1" w:after="100" w:afterAutospacing="1"/>
        <w:jc w:val="right"/>
        <w:rPr>
          <w:rFonts w:ascii="Calibri" w:eastAsia="Calibri" w:hAnsi="Calibri"/>
          <w:noProof/>
          <w:kern w:val="2"/>
          <w:sz w:val="22"/>
          <w:szCs w:val="22"/>
          <w14:ligatures w14:val="standardContextual"/>
        </w:rPr>
      </w:pPr>
    </w:p>
    <w:p w14:paraId="407A2DAA" w14:textId="6C658ABC" w:rsidR="007C140B" w:rsidRDefault="007C140B" w:rsidP="007C140B">
      <w:pPr>
        <w:spacing w:before="100" w:beforeAutospacing="1" w:after="100" w:afterAutospacing="1"/>
        <w:jc w:val="right"/>
        <w:rPr>
          <w:rFonts w:ascii="Calibri" w:eastAsia="Calibri" w:hAnsi="Calibri"/>
          <w:noProof/>
          <w:kern w:val="2"/>
          <w:sz w:val="22"/>
          <w:szCs w:val="22"/>
          <w14:ligatures w14:val="standardContextual"/>
        </w:rPr>
      </w:pPr>
    </w:p>
    <w:p w14:paraId="0E884D9A" w14:textId="28BDD201" w:rsidR="007C140B" w:rsidRDefault="007C140B" w:rsidP="007C140B">
      <w:pPr>
        <w:spacing w:before="100" w:beforeAutospacing="1" w:after="100" w:afterAutospacing="1"/>
        <w:jc w:val="right"/>
        <w:rPr>
          <w:rFonts w:ascii="Calibri" w:eastAsia="Calibri" w:hAnsi="Calibri"/>
          <w:noProof/>
          <w:kern w:val="2"/>
          <w:sz w:val="22"/>
          <w:szCs w:val="22"/>
          <w14:ligatures w14:val="standardContextual"/>
        </w:rPr>
      </w:pPr>
    </w:p>
    <w:p w14:paraId="152E44A9" w14:textId="77777777" w:rsidR="007C140B" w:rsidRPr="00033217" w:rsidRDefault="007C140B" w:rsidP="007C140B">
      <w:pPr>
        <w:spacing w:before="100" w:beforeAutospacing="1" w:after="100" w:afterAutospacing="1"/>
        <w:jc w:val="right"/>
      </w:pPr>
    </w:p>
    <w:p w14:paraId="74B06A7E" w14:textId="77777777" w:rsidR="007C140B" w:rsidRPr="00033217" w:rsidRDefault="007C140B" w:rsidP="007C140B">
      <w:pPr>
        <w:jc w:val="right"/>
      </w:pPr>
      <w:r w:rsidRPr="00033217">
        <w:lastRenderedPageBreak/>
        <w:t>ПРИЛОЖЕНИЕ № 2</w:t>
      </w:r>
    </w:p>
    <w:tbl>
      <w:tblPr>
        <w:tblStyle w:val="1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</w:tblGrid>
      <w:tr w:rsidR="007C140B" w:rsidRPr="00033217" w14:paraId="2217F4FC" w14:textId="77777777" w:rsidTr="00036437">
        <w:tc>
          <w:tcPr>
            <w:tcW w:w="5211" w:type="dxa"/>
          </w:tcPr>
          <w:p w14:paraId="2EF2579D" w14:textId="77777777" w:rsidR="007C140B" w:rsidRPr="00033217" w:rsidRDefault="007C140B" w:rsidP="00036437">
            <w:pPr>
              <w:jc w:val="right"/>
            </w:pPr>
            <w:r w:rsidRPr="00033217">
              <w:t>к административному регламенту предоставления муниципальной услуги «Предоставление выписки из похозяйственной книги учета личных подсобных хозяйств</w:t>
            </w:r>
          </w:p>
        </w:tc>
      </w:tr>
    </w:tbl>
    <w:p w14:paraId="0C1E1DF3" w14:textId="77777777" w:rsidR="007C140B" w:rsidRPr="00033217" w:rsidRDefault="007C140B" w:rsidP="007C140B">
      <w:pPr>
        <w:spacing w:before="100" w:beforeAutospacing="1" w:after="100" w:afterAutospacing="1"/>
        <w:jc w:val="right"/>
      </w:pPr>
    </w:p>
    <w:p w14:paraId="7A6FA1CE" w14:textId="77777777" w:rsidR="007C140B" w:rsidRPr="00033217" w:rsidRDefault="007C140B" w:rsidP="007C140B">
      <w:pPr>
        <w:spacing w:before="100" w:beforeAutospacing="1" w:after="100" w:afterAutospacing="1"/>
        <w:jc w:val="center"/>
      </w:pPr>
      <w:r w:rsidRPr="00033217">
        <w:t>СОГЛАСИЕ</w:t>
      </w:r>
    </w:p>
    <w:p w14:paraId="279F5453" w14:textId="77777777" w:rsidR="007C140B" w:rsidRPr="00033217" w:rsidRDefault="007C140B" w:rsidP="007C140B">
      <w:pPr>
        <w:spacing w:before="100" w:beforeAutospacing="1" w:after="100" w:afterAutospacing="1"/>
        <w:jc w:val="center"/>
      </w:pPr>
      <w:r w:rsidRPr="00033217">
        <w:t>со сведениями, внесенными в похозяйственную книгу</w:t>
      </w:r>
    </w:p>
    <w:p w14:paraId="2672AAA1" w14:textId="77777777" w:rsidR="007C140B" w:rsidRPr="00033217" w:rsidRDefault="007C140B" w:rsidP="007C140B">
      <w:pPr>
        <w:spacing w:before="100" w:beforeAutospacing="1" w:after="100" w:afterAutospacing="1"/>
        <w:jc w:val="center"/>
      </w:pPr>
      <w:r w:rsidRPr="00033217">
        <w:t>в информационной системе</w:t>
      </w:r>
    </w:p>
    <w:p w14:paraId="180897FD" w14:textId="77777777" w:rsidR="007C140B" w:rsidRPr="00033217" w:rsidRDefault="007C140B" w:rsidP="007C140B">
      <w:pPr>
        <w:spacing w:before="100" w:beforeAutospacing="1" w:after="100" w:afterAutospacing="1"/>
        <w:ind w:firstLine="709"/>
      </w:pPr>
      <w:proofErr w:type="gramStart"/>
      <w:r w:rsidRPr="00033217">
        <w:t>Я,_</w:t>
      </w:r>
      <w:proofErr w:type="gramEnd"/>
      <w:r w:rsidRPr="00033217">
        <w:t>____________________________________________________________________,</w:t>
      </w:r>
    </w:p>
    <w:p w14:paraId="1CBB92EA" w14:textId="77777777" w:rsidR="007C140B" w:rsidRPr="00033217" w:rsidRDefault="007C140B" w:rsidP="007C140B">
      <w:pPr>
        <w:spacing w:before="100" w:beforeAutospacing="1" w:after="100" w:afterAutospacing="1"/>
      </w:pPr>
      <w:r w:rsidRPr="00033217">
        <w:t>паспорт__________________________выдан_______________________________________</w:t>
      </w:r>
    </w:p>
    <w:p w14:paraId="62FFD1DB" w14:textId="77777777" w:rsidR="007C140B" w:rsidRPr="00033217" w:rsidRDefault="007C140B" w:rsidP="007C140B">
      <w:pPr>
        <w:spacing w:before="100" w:beforeAutospacing="1" w:after="100" w:afterAutospacing="1"/>
      </w:pPr>
      <w:r w:rsidRPr="00033217">
        <w:t>_____________________________________________________________________________</w:t>
      </w:r>
    </w:p>
    <w:p w14:paraId="0B2296E7" w14:textId="77777777" w:rsidR="007C140B" w:rsidRPr="00033217" w:rsidRDefault="007C140B" w:rsidP="007C140B">
      <w:pPr>
        <w:spacing w:before="100" w:beforeAutospacing="1" w:after="100" w:afterAutospacing="1"/>
      </w:pPr>
      <w:r w:rsidRPr="00033217">
        <w:t>адрес регистрации: ____________________________________________________________,</w:t>
      </w:r>
    </w:p>
    <w:p w14:paraId="4903D550" w14:textId="77777777" w:rsidR="007C140B" w:rsidRPr="00033217" w:rsidRDefault="007C140B" w:rsidP="007C140B">
      <w:pPr>
        <w:spacing w:before="100" w:beforeAutospacing="1" w:after="100" w:afterAutospacing="1"/>
        <w:jc w:val="both"/>
      </w:pPr>
      <w:r w:rsidRPr="00033217">
        <w:t xml:space="preserve">подтверждаю, что по состоянию </w:t>
      </w:r>
      <w:proofErr w:type="spellStart"/>
      <w:r w:rsidRPr="00033217">
        <w:t>на_________сведения</w:t>
      </w:r>
      <w:proofErr w:type="spellEnd"/>
      <w:r w:rsidRPr="00033217">
        <w:t xml:space="preserve"> в похозяйственную книгу № ________________ лицевой счет ЛПХ №__________________________ внесены администрацией Углегорского муниципального округа Сахалинской области, в полном объеме с моих слов и являются верными.</w:t>
      </w:r>
    </w:p>
    <w:p w14:paraId="331B3D26" w14:textId="77777777" w:rsidR="007C140B" w:rsidRPr="00033217" w:rsidRDefault="007C140B" w:rsidP="007C140B">
      <w:pPr>
        <w:spacing w:before="100" w:beforeAutospacing="1" w:after="100" w:afterAutospacing="1"/>
      </w:pPr>
    </w:p>
    <w:p w14:paraId="3705A18A" w14:textId="77777777" w:rsidR="007C140B" w:rsidRPr="00033217" w:rsidRDefault="007C140B" w:rsidP="007C140B">
      <w:pPr>
        <w:spacing w:before="100" w:beforeAutospacing="1" w:after="100" w:afterAutospacing="1"/>
        <w:jc w:val="both"/>
      </w:pPr>
      <w:r w:rsidRPr="00033217">
        <w:t xml:space="preserve">       Настоящим также выражаю свое  согласие/несогласие на обработку  моих(</w:t>
      </w:r>
      <w:r w:rsidRPr="00033217">
        <w:rPr>
          <w:vertAlign w:val="subscript"/>
        </w:rPr>
        <w:t xml:space="preserve">ненужное вычеркнуть) </w:t>
      </w:r>
      <w:r w:rsidRPr="00033217">
        <w:t xml:space="preserve">персональных данных, содержащихся в иных  информационных  системах и полученных в целях внесения в  похозяйственную книгу посредством единой системы межведомственного   электронного взаимодействия для целей ведения похозяйственной книги, в соответствии с перечнем данных, отраженных в </w:t>
      </w:r>
      <w:hyperlink r:id="rId13" w:anchor="1000" w:history="1">
        <w:r w:rsidRPr="00033217">
          <w:t>приложении № 1</w:t>
        </w:r>
      </w:hyperlink>
      <w:r w:rsidRPr="00033217">
        <w:t xml:space="preserve"> к  приказу Министерства сельского хозяйства РФ от 27 сентября </w:t>
      </w:r>
      <w:smartTag w:uri="urn:schemas-microsoft-com:office:smarttags" w:element="metricconverter">
        <w:smartTagPr>
          <w:attr w:name="ProductID" w:val="2022 г"/>
        </w:smartTagPr>
        <w:r w:rsidRPr="00033217">
          <w:t>2022 г</w:t>
        </w:r>
      </w:smartTag>
      <w:r w:rsidRPr="00033217">
        <w:t>. № 629 "Об утверждении формы и порядка ведения похозяйственных книг".</w:t>
      </w:r>
    </w:p>
    <w:p w14:paraId="6E12F097" w14:textId="77777777" w:rsidR="007C140B" w:rsidRPr="00033217" w:rsidRDefault="007C140B" w:rsidP="007C140B">
      <w:pPr>
        <w:spacing w:before="100" w:beforeAutospacing="1" w:after="100" w:afterAutospacing="1"/>
      </w:pPr>
      <w:r w:rsidRPr="00033217">
        <w:t>.</w:t>
      </w:r>
    </w:p>
    <w:p w14:paraId="67A4B94E" w14:textId="77777777" w:rsidR="007C140B" w:rsidRPr="00033217" w:rsidRDefault="007C140B" w:rsidP="007C140B">
      <w:pPr>
        <w:spacing w:before="100" w:beforeAutospacing="1" w:after="100" w:afterAutospacing="1"/>
      </w:pPr>
      <w:r w:rsidRPr="00033217">
        <w:t>"__"_______________20___года                       _________________ (____________________)</w:t>
      </w:r>
    </w:p>
    <w:p w14:paraId="3565C745" w14:textId="77777777" w:rsidR="007C140B" w:rsidRPr="00337D5D" w:rsidRDefault="007C140B" w:rsidP="007C140B"/>
    <w:p w14:paraId="1C9A650E" w14:textId="77777777" w:rsidR="007C140B" w:rsidRPr="00337D5D" w:rsidRDefault="007C140B" w:rsidP="007C140B"/>
    <w:p w14:paraId="6A238C65" w14:textId="77777777" w:rsidR="007C140B" w:rsidRPr="00337D5D" w:rsidRDefault="007C140B" w:rsidP="007C140B"/>
    <w:p w14:paraId="70CDF560" w14:textId="77777777" w:rsidR="007C140B" w:rsidRPr="00337D5D" w:rsidRDefault="007C140B" w:rsidP="007C140B"/>
    <w:p w14:paraId="284B594A" w14:textId="77777777" w:rsidR="007C140B" w:rsidRPr="00337D5D" w:rsidRDefault="007C140B" w:rsidP="007C140B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A574A8">
      <w:headerReference w:type="default" r:id="rId14"/>
      <w:footerReference w:type="first" r:id="rId15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80A0C" w14:textId="77777777" w:rsidR="00F3257E" w:rsidRDefault="00F3257E">
      <w:r>
        <w:separator/>
      </w:r>
    </w:p>
  </w:endnote>
  <w:endnote w:type="continuationSeparator" w:id="0">
    <w:p w14:paraId="4F6DFE88" w14:textId="77777777" w:rsidR="00F3257E" w:rsidRDefault="00F3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484-п/25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8BC5" w14:textId="77777777" w:rsidR="00F3257E" w:rsidRDefault="00F3257E">
      <w:r>
        <w:separator/>
      </w:r>
    </w:p>
  </w:footnote>
  <w:footnote w:type="continuationSeparator" w:id="0">
    <w:p w14:paraId="09C13AEC" w14:textId="77777777" w:rsidR="00F3257E" w:rsidRDefault="00F32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5578D4AC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7C140B">
      <w:rPr>
        <w:rStyle w:val="a6"/>
        <w:noProof/>
        <w:sz w:val="26"/>
        <w:szCs w:val="26"/>
      </w:rPr>
      <w:t>25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84E9C"/>
    <w:multiLevelType w:val="multilevel"/>
    <w:tmpl w:val="0EE278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771197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7832"/>
    <w:rsid w:val="00040485"/>
    <w:rsid w:val="00055DBE"/>
    <w:rsid w:val="000678CD"/>
    <w:rsid w:val="000B3619"/>
    <w:rsid w:val="000F61C5"/>
    <w:rsid w:val="001067EA"/>
    <w:rsid w:val="001067F4"/>
    <w:rsid w:val="00142859"/>
    <w:rsid w:val="001656F8"/>
    <w:rsid w:val="0017704D"/>
    <w:rsid w:val="00206CA4"/>
    <w:rsid w:val="00317724"/>
    <w:rsid w:val="00333F0B"/>
    <w:rsid w:val="00336096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93186"/>
    <w:rsid w:val="006B3C38"/>
    <w:rsid w:val="006B6EBB"/>
    <w:rsid w:val="007057EC"/>
    <w:rsid w:val="00763452"/>
    <w:rsid w:val="00765FB3"/>
    <w:rsid w:val="0077121E"/>
    <w:rsid w:val="00780D60"/>
    <w:rsid w:val="007853E2"/>
    <w:rsid w:val="007C140B"/>
    <w:rsid w:val="007D23EF"/>
    <w:rsid w:val="007E1709"/>
    <w:rsid w:val="00823486"/>
    <w:rsid w:val="008410B6"/>
    <w:rsid w:val="00851291"/>
    <w:rsid w:val="008556FA"/>
    <w:rsid w:val="00881598"/>
    <w:rsid w:val="008A52B0"/>
    <w:rsid w:val="008C31AE"/>
    <w:rsid w:val="008D2FF9"/>
    <w:rsid w:val="008E33EA"/>
    <w:rsid w:val="008E3771"/>
    <w:rsid w:val="00916DCB"/>
    <w:rsid w:val="0092625B"/>
    <w:rsid w:val="009310D1"/>
    <w:rsid w:val="009C63DB"/>
    <w:rsid w:val="009F3E6D"/>
    <w:rsid w:val="00A150CA"/>
    <w:rsid w:val="00A37078"/>
    <w:rsid w:val="00A45391"/>
    <w:rsid w:val="00A51DC8"/>
    <w:rsid w:val="00A574A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C75DE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EA7B48"/>
    <w:rsid w:val="00F21860"/>
    <w:rsid w:val="00F23320"/>
    <w:rsid w:val="00F2648D"/>
    <w:rsid w:val="00F3257E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7C140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arant.ru/products/ipo/prime/doc/405940401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osuslugi.ru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osuslugi65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36096"/>
    <w:rsid w:val="00590674"/>
    <w:rsid w:val="00693186"/>
    <w:rsid w:val="006E27C7"/>
    <w:rsid w:val="00822B8A"/>
    <w:rsid w:val="00C977E6"/>
    <w:rsid w:val="00D94EE6"/>
    <w:rsid w:val="00EA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16D75C-DCAE-4B1C-AEE0-966CBD546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8340</Words>
  <Characters>47538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2025-05-29T05:41:00Z</dcterms:created>
  <dcterms:modified xsi:type="dcterms:W3CDTF">2025-05-29T05:41:00Z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